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71" w:rsidRPr="00F43A73" w:rsidRDefault="00101971" w:rsidP="00101971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  <w:sz w:val="22"/>
          <w:szCs w:val="22"/>
        </w:rPr>
      </w:pPr>
      <w:r w:rsidRPr="00F43A73">
        <w:rPr>
          <w:rFonts w:ascii="Verdana" w:hAnsi="Verdana"/>
          <w:b/>
          <w:color w:val="000000"/>
          <w:sz w:val="22"/>
          <w:szCs w:val="22"/>
        </w:rPr>
        <w:t>ДО ВЪРХОВЕН АДМИНИСТРАТИВЕН СЪД</w:t>
      </w:r>
    </w:p>
    <w:p w:rsidR="00101971" w:rsidRPr="00F43A73" w:rsidRDefault="00101971" w:rsidP="00101971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  <w:sz w:val="22"/>
          <w:szCs w:val="22"/>
          <w:lang w:val="ru-RU"/>
        </w:rPr>
      </w:pPr>
      <w:r w:rsidRPr="00F43A73">
        <w:rPr>
          <w:rFonts w:ascii="Verdana" w:hAnsi="Verdana"/>
          <w:b/>
          <w:color w:val="000000"/>
          <w:sz w:val="22"/>
          <w:szCs w:val="22"/>
        </w:rPr>
        <w:t>ЧРЕЗ АДМИНИСТРАТИВЕН СЪД ПЛЕВЕН</w:t>
      </w:r>
    </w:p>
    <w:p w:rsidR="00101971" w:rsidRPr="00F43A73" w:rsidRDefault="00101971" w:rsidP="00101971">
      <w:pPr>
        <w:pStyle w:val="title"/>
        <w:spacing w:before="240" w:beforeAutospacing="0" w:after="240" w:afterAutospacing="0"/>
        <w:ind w:left="1620" w:right="2400"/>
        <w:jc w:val="right"/>
        <w:rPr>
          <w:color w:val="000000"/>
          <w:sz w:val="22"/>
          <w:szCs w:val="22"/>
        </w:rPr>
      </w:pPr>
      <w:r w:rsidRPr="00F43A73">
        <w:rPr>
          <w:color w:val="000000"/>
          <w:sz w:val="22"/>
          <w:szCs w:val="22"/>
          <w:u w:val="single"/>
        </w:rPr>
        <w:t>СТАНОВИЩЕ НА ОИК - ПЛЕВЕН</w:t>
      </w:r>
    </w:p>
    <w:p w:rsidR="00101971" w:rsidRPr="00F43A73" w:rsidRDefault="00101971" w:rsidP="00101971">
      <w:pPr>
        <w:jc w:val="center"/>
        <w:rPr>
          <w:sz w:val="22"/>
          <w:szCs w:val="22"/>
          <w:lang w:val="ru-RU"/>
        </w:rPr>
      </w:pPr>
      <w:r w:rsidRPr="00F43A73">
        <w:rPr>
          <w:rFonts w:ascii="Verdana" w:hAnsi="Verdana"/>
          <w:color w:val="000000"/>
          <w:sz w:val="22"/>
          <w:szCs w:val="22"/>
        </w:rPr>
        <w:t>по</w:t>
      </w:r>
      <w:r w:rsidRPr="00F43A73">
        <w:rPr>
          <w:rFonts w:ascii="Verdana" w:hAnsi="Verdana"/>
          <w:b/>
          <w:sz w:val="22"/>
          <w:szCs w:val="22"/>
        </w:rPr>
        <w:t xml:space="preserve"> </w:t>
      </w:r>
      <w:r w:rsidRPr="00F43A73">
        <w:rPr>
          <w:rFonts w:ascii="Verdana" w:hAnsi="Verdana"/>
          <w:sz w:val="22"/>
          <w:szCs w:val="22"/>
        </w:rPr>
        <w:t>жалба от пълномощника на ПП МИР с</w:t>
      </w:r>
    </w:p>
    <w:p w:rsidR="00101971" w:rsidRPr="00F43A73" w:rsidRDefault="00101971" w:rsidP="00101971">
      <w:pPr>
        <w:jc w:val="center"/>
        <w:rPr>
          <w:sz w:val="22"/>
          <w:szCs w:val="22"/>
          <w:lang w:val="ru-RU"/>
        </w:rPr>
      </w:pPr>
      <w:r w:rsidRPr="00F43A73">
        <w:rPr>
          <w:rFonts w:ascii="Verdana" w:hAnsi="Verdana" w:cs="Courier New"/>
          <w:color w:val="333333"/>
          <w:sz w:val="22"/>
          <w:szCs w:val="22"/>
        </w:rPr>
        <w:t>№</w:t>
      </w:r>
      <w:r w:rsidRPr="00F43A73">
        <w:rPr>
          <w:rFonts w:ascii="Verdana" w:hAnsi="Verdana" w:cs="Courier New"/>
          <w:color w:val="333333"/>
          <w:sz w:val="22"/>
          <w:szCs w:val="22"/>
          <w:lang w:val="ru-RU"/>
        </w:rPr>
        <w:t>6524/30</w:t>
      </w:r>
      <w:r w:rsidRPr="00F43A73">
        <w:rPr>
          <w:rFonts w:ascii="Verdana" w:hAnsi="Verdana" w:cs="Courier New"/>
          <w:color w:val="333333"/>
          <w:sz w:val="22"/>
          <w:szCs w:val="22"/>
        </w:rPr>
        <w:t>.12.201</w:t>
      </w:r>
      <w:r w:rsidRPr="00F43A73">
        <w:rPr>
          <w:rFonts w:ascii="Verdana" w:hAnsi="Verdana" w:cs="Courier New"/>
          <w:color w:val="333333"/>
          <w:sz w:val="22"/>
          <w:szCs w:val="22"/>
          <w:lang w:val="ru-RU"/>
        </w:rPr>
        <w:t>9</w:t>
      </w:r>
      <w:r w:rsidRPr="00F43A73">
        <w:rPr>
          <w:rFonts w:ascii="Verdana" w:hAnsi="Verdana" w:cs="Courier New"/>
          <w:color w:val="333333"/>
          <w:sz w:val="22"/>
          <w:szCs w:val="22"/>
        </w:rPr>
        <w:t>г.</w:t>
      </w:r>
      <w:r w:rsidRPr="00F43A73">
        <w:rPr>
          <w:rFonts w:ascii="Verdana" w:hAnsi="Verdana" w:cs="Courier New"/>
          <w:color w:val="333333"/>
          <w:sz w:val="22"/>
          <w:szCs w:val="22"/>
          <w:lang w:val="ru-RU"/>
        </w:rPr>
        <w:t xml:space="preserve"> </w:t>
      </w:r>
      <w:r w:rsidRPr="00F43A73">
        <w:rPr>
          <w:rFonts w:ascii="Verdana" w:hAnsi="Verdana" w:cs="Courier New"/>
          <w:color w:val="333333"/>
          <w:sz w:val="22"/>
          <w:szCs w:val="22"/>
        </w:rPr>
        <w:t>на</w:t>
      </w:r>
      <w:r w:rsidRPr="00F43A73">
        <w:rPr>
          <w:rFonts w:ascii="Verdana" w:hAnsi="Verdana" w:cs="Courier New"/>
          <w:color w:val="333333"/>
          <w:sz w:val="22"/>
          <w:szCs w:val="22"/>
          <w:lang w:val="ru-RU"/>
        </w:rPr>
        <w:t xml:space="preserve"> 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Административен съд Плевен против </w:t>
      </w:r>
      <w:r w:rsidRPr="00F43A73">
        <w:rPr>
          <w:rFonts w:ascii="Verdana" w:hAnsi="Verdana"/>
          <w:sz w:val="22"/>
          <w:szCs w:val="22"/>
        </w:rPr>
        <w:t xml:space="preserve">Решение № </w:t>
      </w:r>
      <w:r w:rsidRPr="00F43A73">
        <w:rPr>
          <w:rFonts w:ascii="Verdana" w:hAnsi="Verdana"/>
          <w:sz w:val="22"/>
          <w:szCs w:val="22"/>
          <w:lang w:val="ru-RU"/>
        </w:rPr>
        <w:t>762</w:t>
      </w:r>
      <w:r w:rsidRPr="00F43A73">
        <w:rPr>
          <w:rFonts w:ascii="Verdana" w:hAnsi="Verdana"/>
          <w:sz w:val="22"/>
          <w:szCs w:val="22"/>
        </w:rPr>
        <w:t>/</w:t>
      </w:r>
      <w:r w:rsidRPr="00F43A73">
        <w:rPr>
          <w:rFonts w:ascii="Verdana" w:hAnsi="Verdana"/>
          <w:sz w:val="22"/>
          <w:szCs w:val="22"/>
          <w:lang w:val="ru-RU"/>
        </w:rPr>
        <w:t>18</w:t>
      </w:r>
      <w:r w:rsidRPr="00F43A73">
        <w:rPr>
          <w:rFonts w:ascii="Verdana" w:hAnsi="Verdana"/>
          <w:sz w:val="22"/>
          <w:szCs w:val="22"/>
        </w:rPr>
        <w:t>.</w:t>
      </w:r>
      <w:r w:rsidRPr="00F43A73">
        <w:rPr>
          <w:rFonts w:ascii="Verdana" w:hAnsi="Verdana"/>
          <w:sz w:val="22"/>
          <w:szCs w:val="22"/>
          <w:lang w:val="ru-RU"/>
        </w:rPr>
        <w:t>12</w:t>
      </w:r>
      <w:r w:rsidRPr="00F43A73">
        <w:rPr>
          <w:rFonts w:ascii="Verdana" w:hAnsi="Verdana"/>
          <w:sz w:val="22"/>
          <w:szCs w:val="22"/>
        </w:rPr>
        <w:t xml:space="preserve">.2019г. </w:t>
      </w:r>
      <w:r w:rsidRPr="00F43A73">
        <w:rPr>
          <w:rFonts w:ascii="Verdana" w:hAnsi="Verdana" w:cs="Courier New"/>
          <w:color w:val="333333"/>
          <w:sz w:val="22"/>
          <w:szCs w:val="22"/>
        </w:rPr>
        <w:t>на Административен съд Плевен</w:t>
      </w:r>
    </w:p>
    <w:p w:rsidR="00101971" w:rsidRPr="00F43A73" w:rsidRDefault="00101971" w:rsidP="00101971">
      <w:pPr>
        <w:rPr>
          <w:sz w:val="22"/>
          <w:szCs w:val="22"/>
          <w:lang w:val="ru-RU"/>
        </w:rPr>
      </w:pPr>
    </w:p>
    <w:p w:rsidR="00101971" w:rsidRPr="00F43A73" w:rsidRDefault="00101971" w:rsidP="00101971">
      <w:pPr>
        <w:ind w:firstLine="708"/>
        <w:jc w:val="both"/>
        <w:rPr>
          <w:rFonts w:ascii="Verdana" w:hAnsi="Verdana" w:cs="Courier New"/>
          <w:sz w:val="22"/>
          <w:szCs w:val="22"/>
        </w:rPr>
      </w:pPr>
      <w:r w:rsidRPr="00F43A73">
        <w:rPr>
          <w:rFonts w:ascii="Verdana" w:hAnsi="Verdana" w:cs="Courier New"/>
          <w:sz w:val="22"/>
          <w:szCs w:val="22"/>
        </w:rPr>
        <w:t>След запознаване с текста на жалба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</w:t>
      </w:r>
      <w:r w:rsidRPr="00F43A73">
        <w:rPr>
          <w:rFonts w:ascii="Verdana" w:hAnsi="Verdana" w:cs="Courier New"/>
          <w:sz w:val="22"/>
          <w:szCs w:val="22"/>
        </w:rPr>
        <w:t>и обсъждане на материалите по преписката, ОИК – Плевен намира, че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подадената </w:t>
      </w:r>
      <w:r w:rsidRPr="00F43A73">
        <w:rPr>
          <w:rFonts w:ascii="Verdana" w:hAnsi="Verdana" w:cs="Courier New"/>
          <w:sz w:val="22"/>
          <w:szCs w:val="22"/>
        </w:rPr>
        <w:t xml:space="preserve">жалба от </w:t>
      </w:r>
      <w:r w:rsidRPr="00F43A73">
        <w:rPr>
          <w:rFonts w:ascii="Verdana" w:hAnsi="Verdana"/>
          <w:sz w:val="22"/>
          <w:szCs w:val="22"/>
        </w:rPr>
        <w:t>пълномощника на ПП МИР е неоснователна</w:t>
      </w:r>
      <w:r w:rsidRPr="00F43A73">
        <w:rPr>
          <w:rFonts w:ascii="Verdana" w:hAnsi="Verdana" w:cs="Courier New"/>
          <w:sz w:val="22"/>
          <w:szCs w:val="22"/>
        </w:rPr>
        <w:t xml:space="preserve"> с оглед следното:</w:t>
      </w:r>
    </w:p>
    <w:p w:rsidR="00101971" w:rsidRPr="00F43A73" w:rsidRDefault="00101971" w:rsidP="00101971">
      <w:pPr>
        <w:rPr>
          <w:sz w:val="22"/>
          <w:szCs w:val="22"/>
        </w:rPr>
      </w:pPr>
      <w:r w:rsidRPr="00F43A73">
        <w:rPr>
          <w:sz w:val="22"/>
          <w:szCs w:val="22"/>
        </w:rPr>
        <w:t xml:space="preserve">           </w:t>
      </w:r>
    </w:p>
    <w:p w:rsidR="00101971" w:rsidRPr="00F43A73" w:rsidRDefault="00101971" w:rsidP="00101971">
      <w:pPr>
        <w:jc w:val="both"/>
        <w:rPr>
          <w:sz w:val="22"/>
          <w:szCs w:val="22"/>
          <w:lang w:val="ru-RU"/>
        </w:rPr>
      </w:pPr>
      <w:r w:rsidRPr="00F43A73">
        <w:rPr>
          <w:sz w:val="22"/>
          <w:szCs w:val="22"/>
        </w:rPr>
        <w:t xml:space="preserve">         </w:t>
      </w:r>
      <w:r w:rsidRPr="00F43A73">
        <w:rPr>
          <w:rFonts w:ascii="Verdana" w:hAnsi="Verdana"/>
          <w:sz w:val="22"/>
          <w:szCs w:val="22"/>
        </w:rPr>
        <w:t xml:space="preserve">Жалбоподателят </w:t>
      </w:r>
      <w:proofErr w:type="spellStart"/>
      <w:r w:rsidRPr="00F43A73">
        <w:rPr>
          <w:rFonts w:ascii="Verdana" w:hAnsi="Verdana"/>
          <w:sz w:val="22"/>
          <w:szCs w:val="22"/>
          <w:lang w:val="ru-RU"/>
        </w:rPr>
        <w:t>прави</w:t>
      </w:r>
      <w:proofErr w:type="spellEnd"/>
      <w:r w:rsidRPr="00F43A73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Pr="00F43A73">
        <w:rPr>
          <w:rFonts w:ascii="Verdana" w:hAnsi="Verdana"/>
          <w:sz w:val="22"/>
          <w:szCs w:val="22"/>
          <w:lang w:val="ru-RU"/>
        </w:rPr>
        <w:t>искане</w:t>
      </w:r>
      <w:proofErr w:type="spellEnd"/>
      <w:r w:rsidRPr="00F43A73">
        <w:rPr>
          <w:rFonts w:ascii="Verdana" w:hAnsi="Verdana"/>
          <w:sz w:val="22"/>
          <w:szCs w:val="22"/>
        </w:rPr>
        <w:t xml:space="preserve"> за обявяването на резултатите от произведените  през 2019 г. местни избори  за недействителни, изхождайки от събраните по делото доказателства и наличните примери от реалността. Примерите, които се визират, са производствата  по оспорване на изборите за общински </w:t>
      </w:r>
      <w:proofErr w:type="spellStart"/>
      <w:r w:rsidRPr="00F43A73">
        <w:rPr>
          <w:rFonts w:ascii="Verdana" w:hAnsi="Verdana"/>
          <w:sz w:val="22"/>
          <w:szCs w:val="22"/>
        </w:rPr>
        <w:t>съветници</w:t>
      </w:r>
      <w:proofErr w:type="spellEnd"/>
      <w:r w:rsidRPr="00F43A73">
        <w:rPr>
          <w:rFonts w:ascii="Verdana" w:hAnsi="Verdana"/>
          <w:sz w:val="22"/>
          <w:szCs w:val="22"/>
        </w:rPr>
        <w:t xml:space="preserve"> и кметове през 2015 г. Посочват се и конкретни дела,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като се прави анализ на процесуалните практики след приключването им, </w:t>
      </w:r>
      <w:r w:rsidRPr="00F43A73">
        <w:rPr>
          <w:rFonts w:ascii="Verdana" w:hAnsi="Verdana"/>
          <w:sz w:val="22"/>
          <w:szCs w:val="22"/>
        </w:rPr>
        <w:t xml:space="preserve">които обаче не са </w:t>
      </w:r>
      <w:proofErr w:type="spellStart"/>
      <w:r w:rsidRPr="00F43A73">
        <w:rPr>
          <w:rFonts w:ascii="Verdana" w:hAnsi="Verdana"/>
          <w:sz w:val="22"/>
          <w:szCs w:val="22"/>
        </w:rPr>
        <w:t>относими</w:t>
      </w:r>
      <w:proofErr w:type="spellEnd"/>
      <w:r w:rsidRPr="00F43A73">
        <w:rPr>
          <w:rFonts w:ascii="Verdana" w:hAnsi="Verdana"/>
          <w:sz w:val="22"/>
          <w:szCs w:val="22"/>
        </w:rPr>
        <w:t xml:space="preserve"> към </w:t>
      </w:r>
      <w:proofErr w:type="spellStart"/>
      <w:r w:rsidRPr="00F43A73">
        <w:rPr>
          <w:rFonts w:ascii="Verdana" w:hAnsi="Verdana"/>
          <w:sz w:val="22"/>
          <w:szCs w:val="22"/>
        </w:rPr>
        <w:t>адм</w:t>
      </w:r>
      <w:proofErr w:type="spellEnd"/>
      <w:r w:rsidRPr="00F43A73">
        <w:rPr>
          <w:rFonts w:ascii="Verdana" w:hAnsi="Verdana"/>
          <w:sz w:val="22"/>
          <w:szCs w:val="22"/>
        </w:rPr>
        <w:t>.</w:t>
      </w:r>
      <w:r w:rsidRPr="00F43A73">
        <w:rPr>
          <w:rFonts w:ascii="Verdana" w:hAnsi="Verdana"/>
          <w:sz w:val="22"/>
          <w:szCs w:val="22"/>
          <w:lang w:val="ru-RU"/>
        </w:rPr>
        <w:t xml:space="preserve"> </w:t>
      </w:r>
      <w:r w:rsidRPr="00F43A73">
        <w:rPr>
          <w:rFonts w:ascii="Verdana" w:hAnsi="Verdana"/>
          <w:sz w:val="22"/>
          <w:szCs w:val="22"/>
        </w:rPr>
        <w:t>дело №</w:t>
      </w:r>
      <w:r w:rsidRPr="00F43A73">
        <w:rPr>
          <w:rFonts w:ascii="Verdana" w:hAnsi="Verdana"/>
          <w:sz w:val="22"/>
          <w:szCs w:val="22"/>
          <w:lang w:val="ru-RU"/>
        </w:rPr>
        <w:t>1210</w:t>
      </w:r>
      <w:r w:rsidRPr="00F43A73">
        <w:rPr>
          <w:rFonts w:ascii="Verdana" w:hAnsi="Verdana"/>
          <w:sz w:val="22"/>
          <w:szCs w:val="22"/>
        </w:rPr>
        <w:t xml:space="preserve">/2019г. по описа на  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Административен съд Плевен.  На базата на тези практики се развива хипотеза за евентуално неизпълнение на </w:t>
      </w:r>
      <w:r w:rsidRPr="00F43A73">
        <w:rPr>
          <w:rFonts w:ascii="Verdana" w:hAnsi="Verdana"/>
          <w:sz w:val="22"/>
          <w:szCs w:val="22"/>
        </w:rPr>
        <w:t xml:space="preserve">Решение № </w:t>
      </w:r>
      <w:r w:rsidRPr="00F43A73">
        <w:rPr>
          <w:rFonts w:ascii="Verdana" w:hAnsi="Verdana"/>
          <w:sz w:val="22"/>
          <w:szCs w:val="22"/>
          <w:lang w:val="ru-RU"/>
        </w:rPr>
        <w:t>762</w:t>
      </w:r>
      <w:r w:rsidRPr="00F43A73">
        <w:rPr>
          <w:rFonts w:ascii="Verdana" w:hAnsi="Verdana"/>
          <w:sz w:val="22"/>
          <w:szCs w:val="22"/>
        </w:rPr>
        <w:t>/</w:t>
      </w:r>
      <w:r w:rsidRPr="00F43A73">
        <w:rPr>
          <w:rFonts w:ascii="Verdana" w:hAnsi="Verdana"/>
          <w:sz w:val="22"/>
          <w:szCs w:val="22"/>
          <w:lang w:val="ru-RU"/>
        </w:rPr>
        <w:t>18</w:t>
      </w:r>
      <w:r w:rsidRPr="00F43A73">
        <w:rPr>
          <w:rFonts w:ascii="Verdana" w:hAnsi="Verdana"/>
          <w:sz w:val="22"/>
          <w:szCs w:val="22"/>
        </w:rPr>
        <w:t>.</w:t>
      </w:r>
      <w:r w:rsidRPr="00F43A73">
        <w:rPr>
          <w:rFonts w:ascii="Verdana" w:hAnsi="Verdana"/>
          <w:sz w:val="22"/>
          <w:szCs w:val="22"/>
          <w:lang w:val="ru-RU"/>
        </w:rPr>
        <w:t>12</w:t>
      </w:r>
      <w:r w:rsidRPr="00F43A73">
        <w:rPr>
          <w:rFonts w:ascii="Verdana" w:hAnsi="Verdana"/>
          <w:sz w:val="22"/>
          <w:szCs w:val="22"/>
        </w:rPr>
        <w:t xml:space="preserve">.2019г. </w:t>
      </w:r>
      <w:r w:rsidRPr="00F43A73">
        <w:rPr>
          <w:rFonts w:ascii="Verdana" w:hAnsi="Verdana" w:cs="Courier New"/>
          <w:color w:val="333333"/>
          <w:sz w:val="22"/>
          <w:szCs w:val="22"/>
        </w:rPr>
        <w:t>на Административен съд Плевен от страна на ОИК-Плевен с аргумента, че производството ще се стигне до „параграф 22”.</w:t>
      </w:r>
    </w:p>
    <w:p w:rsidR="00101971" w:rsidRPr="00F43A73" w:rsidRDefault="00101971" w:rsidP="00101971">
      <w:pPr>
        <w:jc w:val="both"/>
        <w:rPr>
          <w:rFonts w:ascii="Verdana" w:hAnsi="Verdana" w:cs="Courier New"/>
          <w:color w:val="333333"/>
          <w:sz w:val="22"/>
          <w:szCs w:val="22"/>
        </w:rPr>
      </w:pPr>
      <w:r w:rsidRPr="00F43A73">
        <w:rPr>
          <w:rFonts w:ascii="Verdana" w:hAnsi="Verdana" w:cs="Courier New"/>
          <w:color w:val="333333"/>
          <w:sz w:val="22"/>
          <w:szCs w:val="22"/>
        </w:rPr>
        <w:t xml:space="preserve">   </w:t>
      </w:r>
    </w:p>
    <w:p w:rsidR="00101971" w:rsidRPr="00F43A73" w:rsidRDefault="00101971" w:rsidP="00101971">
      <w:pPr>
        <w:jc w:val="both"/>
        <w:rPr>
          <w:rFonts w:ascii="Verdana" w:hAnsi="Verdana"/>
          <w:sz w:val="22"/>
          <w:szCs w:val="22"/>
        </w:rPr>
      </w:pPr>
      <w:r w:rsidRPr="00F43A73">
        <w:rPr>
          <w:rFonts w:ascii="Verdana" w:hAnsi="Verdana" w:cs="Courier New"/>
          <w:color w:val="333333"/>
          <w:sz w:val="22"/>
          <w:szCs w:val="22"/>
        </w:rPr>
        <w:t xml:space="preserve">    </w:t>
      </w:r>
      <w:r w:rsidRPr="00F43A73">
        <w:rPr>
          <w:rFonts w:ascii="Verdana" w:hAnsi="Verdana"/>
          <w:sz w:val="22"/>
          <w:szCs w:val="22"/>
        </w:rPr>
        <w:t>Пълномощникът на ПП МИР се възмущава от големия според него брой недействителни бюлетини, като навежда доводи за тяхното наличие поради извършени изборни манипулации с различен характер, за които в хода на производството не са представени доказателства и не са призовани свидетели.</w:t>
      </w:r>
    </w:p>
    <w:p w:rsidR="00101971" w:rsidRDefault="00101971" w:rsidP="00101971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1971" w:rsidRPr="00F43A73" w:rsidRDefault="00101971" w:rsidP="00101971">
      <w:pPr>
        <w:ind w:firstLine="708"/>
        <w:jc w:val="both"/>
        <w:rPr>
          <w:rFonts w:ascii="Verdana" w:hAnsi="Verdana"/>
          <w:sz w:val="22"/>
          <w:szCs w:val="22"/>
        </w:rPr>
      </w:pPr>
      <w:r w:rsidRPr="00F43A73">
        <w:rPr>
          <w:rFonts w:ascii="Verdana" w:hAnsi="Verdana"/>
          <w:b/>
          <w:sz w:val="22"/>
          <w:szCs w:val="22"/>
        </w:rPr>
        <w:t xml:space="preserve">За да бъде обявен изборът на общински </w:t>
      </w:r>
      <w:proofErr w:type="spellStart"/>
      <w:r w:rsidRPr="00F43A73">
        <w:rPr>
          <w:rFonts w:ascii="Verdana" w:hAnsi="Verdana"/>
          <w:b/>
          <w:sz w:val="22"/>
          <w:szCs w:val="22"/>
        </w:rPr>
        <w:t>съветници</w:t>
      </w:r>
      <w:proofErr w:type="spellEnd"/>
      <w:r w:rsidRPr="00F43A73">
        <w:rPr>
          <w:rFonts w:ascii="Verdana" w:hAnsi="Verdana"/>
          <w:b/>
          <w:sz w:val="22"/>
          <w:szCs w:val="22"/>
        </w:rPr>
        <w:t xml:space="preserve"> за недействителен, е следвало съдът да установи, че изборният процес е протекъл в нарушение на основополагащи демократични конституционни принципи, </w:t>
      </w:r>
      <w:proofErr w:type="spellStart"/>
      <w:r w:rsidRPr="00F43A73">
        <w:rPr>
          <w:rFonts w:ascii="Verdana" w:hAnsi="Verdana"/>
          <w:b/>
          <w:sz w:val="22"/>
          <w:szCs w:val="22"/>
        </w:rPr>
        <w:t>относими</w:t>
      </w:r>
      <w:proofErr w:type="spellEnd"/>
      <w:r w:rsidRPr="00F43A73">
        <w:rPr>
          <w:rFonts w:ascii="Verdana" w:hAnsi="Verdana"/>
          <w:b/>
          <w:sz w:val="22"/>
          <w:szCs w:val="22"/>
        </w:rPr>
        <w:t xml:space="preserve"> към избирателното право.За да бъде обявен изборът изцяло за недействителен съдът е следвало едновременно да констатира наличието на предпоставките – съществени нарушения на изборния процес, </w:t>
      </w:r>
      <w:proofErr w:type="spellStart"/>
      <w:r w:rsidRPr="00F43A73">
        <w:rPr>
          <w:rFonts w:ascii="Verdana" w:hAnsi="Verdana"/>
          <w:b/>
          <w:sz w:val="22"/>
          <w:szCs w:val="22"/>
        </w:rPr>
        <w:t>относими</w:t>
      </w:r>
      <w:proofErr w:type="spellEnd"/>
      <w:r w:rsidRPr="00F43A73">
        <w:rPr>
          <w:rFonts w:ascii="Verdana" w:hAnsi="Verdana"/>
          <w:b/>
          <w:sz w:val="22"/>
          <w:szCs w:val="22"/>
        </w:rPr>
        <w:t xml:space="preserve"> към нарушаване на основни конституционни принципи и тежестта на тези нарушения да е от такова естество, че да е невъзможно да се установи действителната воля на избирателя</w:t>
      </w:r>
      <w:r w:rsidRPr="00F43A73">
        <w:rPr>
          <w:rFonts w:ascii="Verdana" w:hAnsi="Verdana"/>
          <w:sz w:val="22"/>
          <w:szCs w:val="22"/>
        </w:rPr>
        <w:t>.</w:t>
      </w:r>
    </w:p>
    <w:p w:rsidR="00101971" w:rsidRPr="00F43A73" w:rsidRDefault="00101971" w:rsidP="00101971">
      <w:pPr>
        <w:jc w:val="both"/>
        <w:rPr>
          <w:rFonts w:ascii="Verdana" w:hAnsi="Verdana" w:cs="Courier New"/>
          <w:sz w:val="22"/>
          <w:szCs w:val="22"/>
        </w:rPr>
      </w:pPr>
    </w:p>
    <w:p w:rsidR="00101971" w:rsidRPr="00F43A73" w:rsidRDefault="00101971" w:rsidP="00101971">
      <w:pPr>
        <w:jc w:val="both"/>
        <w:rPr>
          <w:rFonts w:ascii="Verdana" w:hAnsi="Verdana"/>
          <w:sz w:val="22"/>
          <w:szCs w:val="22"/>
        </w:rPr>
      </w:pPr>
      <w:r w:rsidRPr="00F43A73">
        <w:rPr>
          <w:rFonts w:ascii="Verdana" w:hAnsi="Verdana" w:cs="Courier New"/>
          <w:sz w:val="22"/>
          <w:szCs w:val="22"/>
        </w:rPr>
        <w:t xml:space="preserve">    С оглед горе изложеното следва да се постанови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</w:t>
      </w:r>
      <w:r w:rsidRPr="00F43A73">
        <w:rPr>
          <w:rFonts w:ascii="Verdana" w:hAnsi="Verdana" w:cs="Courier New"/>
          <w:sz w:val="22"/>
          <w:szCs w:val="22"/>
        </w:rPr>
        <w:t>съдебен акт, с който да се остави без уважение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</w:t>
      </w:r>
      <w:r w:rsidRPr="00F43A73">
        <w:rPr>
          <w:rFonts w:ascii="Verdana" w:hAnsi="Verdana" w:cs="Courier New"/>
          <w:sz w:val="22"/>
          <w:szCs w:val="22"/>
        </w:rPr>
        <w:t>подадената</w:t>
      </w:r>
      <w:r w:rsidRPr="00F43A73">
        <w:rPr>
          <w:rFonts w:ascii="Verdana" w:hAnsi="Verdana" w:cs="Courier New"/>
          <w:color w:val="333333"/>
          <w:sz w:val="22"/>
          <w:szCs w:val="22"/>
        </w:rPr>
        <w:t xml:space="preserve"> </w:t>
      </w:r>
      <w:r w:rsidRPr="00F43A73">
        <w:rPr>
          <w:rFonts w:ascii="Verdana" w:hAnsi="Verdana" w:cs="Courier New"/>
          <w:sz w:val="22"/>
          <w:szCs w:val="22"/>
        </w:rPr>
        <w:t xml:space="preserve">жалба от </w:t>
      </w:r>
      <w:r w:rsidRPr="00F43A73">
        <w:rPr>
          <w:rFonts w:ascii="Verdana" w:hAnsi="Verdana"/>
          <w:sz w:val="22"/>
          <w:szCs w:val="22"/>
        </w:rPr>
        <w:t>пълномощника на ПП МИР като неоснователна.</w:t>
      </w:r>
    </w:p>
    <w:p w:rsidR="003A39EA" w:rsidRDefault="003A39EA"/>
    <w:sectPr w:rsidR="003A39EA" w:rsidSect="003A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971"/>
    <w:rsid w:val="00101971"/>
    <w:rsid w:val="003A39EA"/>
    <w:rsid w:val="0041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71"/>
    <w:pPr>
      <w:spacing w:after="0" w:line="240" w:lineRule="auto"/>
    </w:pPr>
    <w:rPr>
      <w:rFonts w:eastAsia="Times New Roman"/>
      <w:color w:val="auto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019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2020-01-13T07:25:00Z</dcterms:created>
  <dcterms:modified xsi:type="dcterms:W3CDTF">2020-01-13T07:25:00Z</dcterms:modified>
</cp:coreProperties>
</file>