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89" w:rsidRPr="00F2075F" w:rsidRDefault="00440889" w:rsidP="00440889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40889" w:rsidRPr="00F2075F" w:rsidRDefault="00440889" w:rsidP="00440889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440889" w:rsidRPr="00C57C3D" w:rsidRDefault="00440889" w:rsidP="0044088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color w:val="333333"/>
        </w:rPr>
      </w:pPr>
      <w:r w:rsidRPr="00976357">
        <w:rPr>
          <w:rFonts w:ascii="Verdana" w:hAnsi="Verdana"/>
          <w:b/>
          <w:color w:val="000000"/>
        </w:rPr>
        <w:t>т.1:</w:t>
      </w:r>
      <w:r w:rsidRPr="00976357">
        <w:rPr>
          <w:rFonts w:ascii="Verdana" w:hAnsi="Verdana"/>
        </w:rPr>
        <w:t xml:space="preserve"> </w:t>
      </w:r>
      <w:r w:rsidRPr="00C57C3D">
        <w:rPr>
          <w:rFonts w:ascii="Verdana" w:hAnsi="Verdana"/>
          <w:b/>
        </w:rPr>
        <w:t>Сигнал  от Петя Валентинова Трендафилова с  вх.№ 429/27.01.2020г. на ОИК – Плевен</w:t>
      </w:r>
    </w:p>
    <w:p w:rsidR="00440889" w:rsidRPr="00C57C3D" w:rsidRDefault="00440889" w:rsidP="0044088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color w:val="333333"/>
        </w:rPr>
      </w:pPr>
      <w:r w:rsidRPr="00976357">
        <w:rPr>
          <w:rFonts w:ascii="Verdana" w:hAnsi="Verdana"/>
          <w:b/>
          <w:color w:val="000000"/>
        </w:rPr>
        <w:t>т.</w:t>
      </w:r>
      <w:r>
        <w:rPr>
          <w:rFonts w:ascii="Verdana" w:hAnsi="Verdana"/>
          <w:b/>
          <w:color w:val="000000"/>
        </w:rPr>
        <w:t>2</w:t>
      </w:r>
      <w:r w:rsidRPr="00976357">
        <w:rPr>
          <w:rFonts w:ascii="Verdana" w:hAnsi="Verdana"/>
          <w:b/>
          <w:color w:val="000000"/>
        </w:rPr>
        <w:t>:</w:t>
      </w:r>
      <w:r w:rsidRPr="0097635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Устен с</w:t>
      </w:r>
      <w:r w:rsidRPr="00C57C3D">
        <w:rPr>
          <w:rFonts w:ascii="Verdana" w:hAnsi="Verdana"/>
          <w:b/>
        </w:rPr>
        <w:t xml:space="preserve">игнал  от Петя Валентинова Трендафилова </w:t>
      </w:r>
      <w:r>
        <w:rPr>
          <w:rFonts w:ascii="Verdana" w:hAnsi="Verdana"/>
          <w:b/>
        </w:rPr>
        <w:t xml:space="preserve">чрез РУО Плевен </w:t>
      </w:r>
      <w:r w:rsidRPr="00C57C3D">
        <w:rPr>
          <w:rFonts w:ascii="Verdana" w:hAnsi="Verdana"/>
          <w:b/>
        </w:rPr>
        <w:t>с  вх.№ 4</w:t>
      </w:r>
      <w:r>
        <w:rPr>
          <w:rFonts w:ascii="Verdana" w:hAnsi="Verdana"/>
          <w:b/>
        </w:rPr>
        <w:t>30</w:t>
      </w:r>
      <w:r w:rsidRPr="00C57C3D">
        <w:rPr>
          <w:rFonts w:ascii="Verdana" w:hAnsi="Verdana"/>
          <w:b/>
        </w:rPr>
        <w:t>/2</w:t>
      </w:r>
      <w:r>
        <w:rPr>
          <w:rFonts w:ascii="Verdana" w:hAnsi="Verdana"/>
          <w:b/>
        </w:rPr>
        <w:t>9</w:t>
      </w:r>
      <w:r w:rsidRPr="00C57C3D">
        <w:rPr>
          <w:rFonts w:ascii="Verdana" w:hAnsi="Verdana"/>
          <w:b/>
        </w:rPr>
        <w:t>.01.2020г. на ОИК – Плевен</w:t>
      </w:r>
    </w:p>
    <w:p w:rsidR="00B77495" w:rsidRPr="00440889" w:rsidRDefault="00B77495" w:rsidP="00440889">
      <w:bookmarkStart w:id="0" w:name="_GoBack"/>
      <w:bookmarkEnd w:id="0"/>
    </w:p>
    <w:sectPr w:rsidR="00B77495" w:rsidRPr="00440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231C32"/>
    <w:rsid w:val="002B6DF5"/>
    <w:rsid w:val="00440889"/>
    <w:rsid w:val="004478D9"/>
    <w:rsid w:val="008A1F9A"/>
    <w:rsid w:val="0099417B"/>
    <w:rsid w:val="00B77495"/>
    <w:rsid w:val="00C72BD5"/>
    <w:rsid w:val="00D1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10</cp:revision>
  <dcterms:created xsi:type="dcterms:W3CDTF">2020-08-17T18:49:00Z</dcterms:created>
  <dcterms:modified xsi:type="dcterms:W3CDTF">2020-08-17T18:58:00Z</dcterms:modified>
</cp:coreProperties>
</file>