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B1C">
        <w:rPr>
          <w:b/>
          <w:sz w:val="28"/>
          <w:szCs w:val="28"/>
        </w:rPr>
        <w:t>ПРОТОКОЛ  №5</w:t>
      </w:r>
      <w:r w:rsidR="00D047D7">
        <w:rPr>
          <w:b/>
          <w:sz w:val="28"/>
          <w:szCs w:val="28"/>
          <w:lang w:val="en-US"/>
        </w:rPr>
        <w:t>7</w:t>
      </w:r>
      <w:r w:rsidRPr="00D54B1C">
        <w:rPr>
          <w:b/>
          <w:sz w:val="28"/>
          <w:szCs w:val="28"/>
        </w:rPr>
        <w:t>/</w:t>
      </w:r>
      <w:r w:rsidR="00D047D7">
        <w:rPr>
          <w:b/>
          <w:sz w:val="28"/>
          <w:szCs w:val="28"/>
          <w:lang w:val="en-US"/>
        </w:rPr>
        <w:t>20</w:t>
      </w:r>
      <w:r w:rsidRPr="00D54B1C">
        <w:rPr>
          <w:b/>
          <w:sz w:val="28"/>
          <w:szCs w:val="28"/>
        </w:rPr>
        <w:t>.</w:t>
      </w:r>
      <w:r w:rsidRPr="00D54B1C">
        <w:rPr>
          <w:b/>
          <w:sz w:val="28"/>
          <w:szCs w:val="28"/>
          <w:lang w:val="ru-RU"/>
        </w:rPr>
        <w:t>0</w:t>
      </w:r>
      <w:r w:rsidR="00D54B1C" w:rsidRPr="00D54B1C">
        <w:rPr>
          <w:b/>
          <w:sz w:val="28"/>
          <w:szCs w:val="28"/>
        </w:rPr>
        <w:t>3</w:t>
      </w:r>
      <w:r w:rsidRPr="00D54B1C">
        <w:rPr>
          <w:b/>
          <w:sz w:val="28"/>
          <w:szCs w:val="28"/>
        </w:rPr>
        <w:t>.2024г.</w:t>
      </w: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9B302F" w:rsidRPr="00D54B1C" w:rsidRDefault="009B302F" w:rsidP="00D047D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</w:rPr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D047D7">
        <w:rPr>
          <w:sz w:val="28"/>
          <w:szCs w:val="28"/>
          <w:lang w:val="en-US"/>
        </w:rPr>
        <w:t>20</w:t>
      </w:r>
      <w:r w:rsidRPr="00D54B1C">
        <w:rPr>
          <w:sz w:val="28"/>
          <w:szCs w:val="28"/>
        </w:rPr>
        <w:t>.</w:t>
      </w:r>
      <w:r w:rsidRPr="00D54B1C">
        <w:rPr>
          <w:sz w:val="28"/>
          <w:szCs w:val="28"/>
          <w:lang w:val="ru-RU"/>
        </w:rPr>
        <w:t>0</w:t>
      </w:r>
      <w:r w:rsidR="00D54B1C" w:rsidRPr="00D54B1C">
        <w:rPr>
          <w:sz w:val="28"/>
          <w:szCs w:val="28"/>
        </w:rPr>
        <w:t>3</w:t>
      </w:r>
      <w:r w:rsidRPr="00D54B1C">
        <w:rPr>
          <w:sz w:val="28"/>
          <w:szCs w:val="28"/>
        </w:rPr>
        <w:t>.2024г. от 1</w:t>
      </w:r>
      <w:r w:rsidRPr="00D54B1C">
        <w:rPr>
          <w:sz w:val="28"/>
          <w:szCs w:val="28"/>
          <w:lang w:val="en-US"/>
        </w:rPr>
        <w:t>7</w:t>
      </w:r>
      <w:r w:rsidRPr="00D54B1C">
        <w:rPr>
          <w:sz w:val="28"/>
          <w:szCs w:val="28"/>
        </w:rPr>
        <w:t xml:space="preserve">,15 часа  в гр. Плевен, ул. „Димитър Константинов” 23Б, ет.2 </w:t>
      </w: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B1C">
        <w:rPr>
          <w:sz w:val="28"/>
          <w:szCs w:val="28"/>
        </w:rPr>
        <w:t xml:space="preserve">Присъстващи:  </w:t>
      </w:r>
      <w:r w:rsidRPr="00D54B1C">
        <w:rPr>
          <w:b/>
          <w:sz w:val="28"/>
          <w:szCs w:val="28"/>
          <w:lang w:val="en-US"/>
        </w:rPr>
        <w:t>1</w:t>
      </w:r>
      <w:r w:rsidR="004915D6">
        <w:rPr>
          <w:b/>
          <w:sz w:val="28"/>
          <w:szCs w:val="28"/>
        </w:rPr>
        <w:t>0</w:t>
      </w:r>
      <w:r w:rsidRPr="00D54B1C">
        <w:rPr>
          <w:b/>
          <w:sz w:val="28"/>
          <w:szCs w:val="28"/>
          <w:lang w:val="ru-RU"/>
        </w:rPr>
        <w:t xml:space="preserve"> </w:t>
      </w:r>
      <w:r w:rsidRPr="00D54B1C">
        <w:rPr>
          <w:b/>
          <w:sz w:val="28"/>
          <w:szCs w:val="28"/>
        </w:rPr>
        <w:t>члена</w:t>
      </w:r>
      <w:r w:rsidRPr="00D54B1C">
        <w:rPr>
          <w:sz w:val="28"/>
          <w:szCs w:val="28"/>
        </w:rPr>
        <w:t xml:space="preserve"> на ОИК -Плевен.</w:t>
      </w:r>
    </w:p>
    <w:p w:rsidR="009B302F" w:rsidRPr="004915D6" w:rsidRDefault="009B302F" w:rsidP="004915D6">
      <w:pPr>
        <w:spacing w:after="150"/>
        <w:jc w:val="both"/>
        <w:rPr>
          <w:color w:val="333333"/>
          <w:sz w:val="28"/>
          <w:szCs w:val="28"/>
        </w:rPr>
      </w:pPr>
      <w:r w:rsidRPr="00D54B1C">
        <w:rPr>
          <w:sz w:val="28"/>
          <w:szCs w:val="28"/>
        </w:rPr>
        <w:t xml:space="preserve">Отсъстващи: </w:t>
      </w:r>
      <w:r w:rsidR="004915D6">
        <w:rPr>
          <w:b/>
          <w:sz w:val="28"/>
          <w:szCs w:val="28"/>
        </w:rPr>
        <w:t>3</w:t>
      </w:r>
      <w:r w:rsidRPr="00D54B1C">
        <w:rPr>
          <w:b/>
          <w:sz w:val="28"/>
          <w:szCs w:val="28"/>
        </w:rPr>
        <w:t xml:space="preserve"> член </w:t>
      </w:r>
      <w:r w:rsidRPr="00D54B1C">
        <w:rPr>
          <w:sz w:val="28"/>
          <w:szCs w:val="28"/>
        </w:rPr>
        <w:t>на ОИК –</w:t>
      </w:r>
      <w:r w:rsidR="00D047D7" w:rsidRPr="00D047D7">
        <w:rPr>
          <w:color w:val="333333"/>
          <w:sz w:val="28"/>
          <w:szCs w:val="28"/>
        </w:rPr>
        <w:t xml:space="preserve"> </w:t>
      </w:r>
      <w:r w:rsidR="004915D6" w:rsidRPr="00D54B1C">
        <w:rPr>
          <w:color w:val="333333"/>
          <w:sz w:val="28"/>
          <w:szCs w:val="28"/>
        </w:rPr>
        <w:t>Илияна Николова Нинова</w:t>
      </w:r>
      <w:r w:rsidR="004915D6">
        <w:rPr>
          <w:color w:val="333333"/>
          <w:sz w:val="28"/>
          <w:szCs w:val="28"/>
        </w:rPr>
        <w:t xml:space="preserve">, </w:t>
      </w:r>
      <w:r w:rsidR="004915D6" w:rsidRPr="00D54B1C">
        <w:rPr>
          <w:color w:val="333333"/>
          <w:sz w:val="28"/>
          <w:szCs w:val="28"/>
        </w:rPr>
        <w:t xml:space="preserve">Йорданка Иванова Димитрова - </w:t>
      </w:r>
      <w:proofErr w:type="spellStart"/>
      <w:r w:rsidR="004915D6" w:rsidRPr="00D54B1C">
        <w:rPr>
          <w:color w:val="333333"/>
          <w:sz w:val="28"/>
          <w:szCs w:val="28"/>
        </w:rPr>
        <w:t>Божева</w:t>
      </w:r>
      <w:proofErr w:type="spellEnd"/>
      <w:r w:rsidR="004915D6" w:rsidRPr="00D54B1C">
        <w:rPr>
          <w:color w:val="333333"/>
          <w:sz w:val="28"/>
          <w:szCs w:val="28"/>
        </w:rPr>
        <w:t xml:space="preserve"> </w:t>
      </w:r>
      <w:r w:rsidR="004915D6">
        <w:rPr>
          <w:color w:val="333333"/>
          <w:sz w:val="28"/>
          <w:szCs w:val="28"/>
        </w:rPr>
        <w:t xml:space="preserve">, </w:t>
      </w:r>
      <w:r w:rsidR="00D047D7" w:rsidRPr="00D54B1C">
        <w:rPr>
          <w:color w:val="333333"/>
          <w:sz w:val="28"/>
          <w:szCs w:val="28"/>
        </w:rPr>
        <w:t xml:space="preserve">Светлана Маринова </w:t>
      </w:r>
      <w:proofErr w:type="spellStart"/>
      <w:r w:rsidR="00D047D7" w:rsidRPr="00D54B1C">
        <w:rPr>
          <w:color w:val="333333"/>
          <w:sz w:val="28"/>
          <w:szCs w:val="28"/>
        </w:rPr>
        <w:t>Дерекова</w:t>
      </w:r>
      <w:proofErr w:type="spellEnd"/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  <w:lang w:val="ru-RU"/>
        </w:rPr>
        <w:t xml:space="preserve">               </w:t>
      </w:r>
      <w:proofErr w:type="spellStart"/>
      <w:r w:rsidRPr="00D54B1C">
        <w:rPr>
          <w:sz w:val="28"/>
          <w:szCs w:val="28"/>
          <w:lang w:val="ru-RU"/>
        </w:rPr>
        <w:t>Налице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gramStart"/>
      <w:r w:rsidRPr="00D54B1C">
        <w:rPr>
          <w:sz w:val="28"/>
          <w:szCs w:val="28"/>
          <w:lang w:val="ru-RU"/>
        </w:rPr>
        <w:t xml:space="preserve">е  </w:t>
      </w:r>
      <w:proofErr w:type="spellStart"/>
      <w:r w:rsidRPr="00D54B1C">
        <w:rPr>
          <w:sz w:val="28"/>
          <w:szCs w:val="28"/>
          <w:lang w:val="ru-RU"/>
        </w:rPr>
        <w:t>необходимият</w:t>
      </w:r>
      <w:proofErr w:type="spellEnd"/>
      <w:proofErr w:type="gramEnd"/>
      <w:r w:rsidRPr="00D54B1C">
        <w:rPr>
          <w:sz w:val="28"/>
          <w:szCs w:val="28"/>
          <w:lang w:val="ru-RU"/>
        </w:rPr>
        <w:t xml:space="preserve"> кворум по чл.85, ал.3 от ИК, </w:t>
      </w:r>
      <w:proofErr w:type="spellStart"/>
      <w:r w:rsidRPr="00D54B1C">
        <w:rPr>
          <w:sz w:val="28"/>
          <w:szCs w:val="28"/>
          <w:lang w:val="ru-RU"/>
        </w:rPr>
        <w:t>настоящото</w:t>
      </w:r>
      <w:proofErr w:type="spellEnd"/>
      <w:r w:rsidRPr="00D54B1C">
        <w:rPr>
          <w:sz w:val="28"/>
          <w:szCs w:val="28"/>
          <w:lang w:val="ru-RU"/>
        </w:rPr>
        <w:t xml:space="preserve"> заседание е </w:t>
      </w:r>
      <w:proofErr w:type="spellStart"/>
      <w:r w:rsidRPr="00D54B1C">
        <w:rPr>
          <w:sz w:val="28"/>
          <w:szCs w:val="28"/>
          <w:lang w:val="ru-RU"/>
        </w:rPr>
        <w:t>редовно</w:t>
      </w:r>
      <w:proofErr w:type="spellEnd"/>
      <w:r w:rsidRPr="00D54B1C">
        <w:rPr>
          <w:sz w:val="28"/>
          <w:szCs w:val="28"/>
          <w:lang w:val="ru-RU"/>
        </w:rPr>
        <w:t xml:space="preserve"> и </w:t>
      </w:r>
      <w:proofErr w:type="spellStart"/>
      <w:r w:rsidRPr="00D54B1C">
        <w:rPr>
          <w:sz w:val="28"/>
          <w:szCs w:val="28"/>
          <w:lang w:val="ru-RU"/>
        </w:rPr>
        <w:t>комисията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spellStart"/>
      <w:r w:rsidRPr="00D54B1C">
        <w:rPr>
          <w:sz w:val="28"/>
          <w:szCs w:val="28"/>
          <w:lang w:val="ru-RU"/>
        </w:rPr>
        <w:t>може</w:t>
      </w:r>
      <w:proofErr w:type="spellEnd"/>
      <w:r w:rsidRPr="00D54B1C">
        <w:rPr>
          <w:sz w:val="28"/>
          <w:szCs w:val="28"/>
          <w:lang w:val="ru-RU"/>
        </w:rPr>
        <w:t xml:space="preserve"> да  приема  </w:t>
      </w:r>
      <w:proofErr w:type="spellStart"/>
      <w:r w:rsidRPr="00D54B1C">
        <w:rPr>
          <w:sz w:val="28"/>
          <w:szCs w:val="28"/>
          <w:lang w:val="ru-RU"/>
        </w:rPr>
        <w:t>законосъобразни</w:t>
      </w:r>
      <w:proofErr w:type="spellEnd"/>
      <w:r w:rsidRPr="00D54B1C">
        <w:rPr>
          <w:sz w:val="28"/>
          <w:szCs w:val="28"/>
          <w:lang w:val="ru-RU"/>
        </w:rPr>
        <w:t xml:space="preserve"> решения. </w:t>
      </w:r>
      <w:proofErr w:type="spellStart"/>
      <w:r w:rsidRPr="00D54B1C">
        <w:rPr>
          <w:sz w:val="28"/>
          <w:szCs w:val="28"/>
          <w:lang w:val="ru-RU"/>
        </w:rPr>
        <w:t>Същото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spellStart"/>
      <w:r w:rsidRPr="00D54B1C">
        <w:rPr>
          <w:sz w:val="28"/>
          <w:szCs w:val="28"/>
          <w:lang w:val="ru-RU"/>
        </w:rPr>
        <w:t>протече</w:t>
      </w:r>
      <w:proofErr w:type="spellEnd"/>
      <w:r w:rsidRPr="00D54B1C">
        <w:rPr>
          <w:sz w:val="28"/>
          <w:szCs w:val="28"/>
          <w:lang w:val="ru-RU"/>
        </w:rPr>
        <w:t xml:space="preserve"> при </w:t>
      </w:r>
      <w:proofErr w:type="spellStart"/>
      <w:r w:rsidRPr="00D54B1C">
        <w:rPr>
          <w:sz w:val="28"/>
          <w:szCs w:val="28"/>
          <w:lang w:val="ru-RU"/>
        </w:rPr>
        <w:t>следния</w:t>
      </w:r>
      <w:proofErr w:type="spellEnd"/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B1C">
        <w:rPr>
          <w:b/>
          <w:sz w:val="28"/>
          <w:szCs w:val="28"/>
        </w:rPr>
        <w:t>ДНЕВЕН РЕД :</w:t>
      </w:r>
    </w:p>
    <w:p w:rsidR="00D047D7" w:rsidRDefault="009B302F" w:rsidP="00D047D7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6"/>
          <w:szCs w:val="26"/>
          <w:lang w:val="ru-RU"/>
        </w:rPr>
      </w:pPr>
      <w:r w:rsidRPr="00D54B1C">
        <w:rPr>
          <w:b/>
          <w:color w:val="000000"/>
          <w:sz w:val="28"/>
          <w:szCs w:val="28"/>
        </w:rPr>
        <w:t>т.1:</w:t>
      </w:r>
      <w:r w:rsidR="00D54B1C" w:rsidRPr="00D54B1C">
        <w:rPr>
          <w:sz w:val="28"/>
          <w:szCs w:val="28"/>
        </w:rPr>
        <w:t xml:space="preserve"> относно</w:t>
      </w:r>
      <w:r w:rsidR="00D047D7">
        <w:rPr>
          <w:sz w:val="28"/>
          <w:szCs w:val="28"/>
          <w:lang w:val="en-US"/>
        </w:rPr>
        <w:t>:</w:t>
      </w:r>
      <w:r w:rsidR="00D54B1C" w:rsidRPr="00D54B1C">
        <w:rPr>
          <w:sz w:val="28"/>
          <w:szCs w:val="28"/>
        </w:rPr>
        <w:t xml:space="preserve"> </w:t>
      </w:r>
      <w:r w:rsidR="00D047D7" w:rsidRPr="00433A69">
        <w:rPr>
          <w:sz w:val="26"/>
          <w:szCs w:val="26"/>
        </w:rPr>
        <w:t>изготв</w:t>
      </w:r>
      <w:r w:rsidR="00D047D7">
        <w:rPr>
          <w:sz w:val="26"/>
          <w:szCs w:val="26"/>
        </w:rPr>
        <w:t>я</w:t>
      </w:r>
      <w:r w:rsidR="00D047D7" w:rsidRPr="00433A69">
        <w:rPr>
          <w:sz w:val="26"/>
          <w:szCs w:val="26"/>
        </w:rPr>
        <w:t>н</w:t>
      </w:r>
      <w:r w:rsidR="00D047D7">
        <w:rPr>
          <w:sz w:val="26"/>
          <w:szCs w:val="26"/>
        </w:rPr>
        <w:t>е</w:t>
      </w:r>
      <w:r w:rsidR="00D047D7" w:rsidRPr="00433A69">
        <w:rPr>
          <w:sz w:val="26"/>
          <w:szCs w:val="26"/>
        </w:rPr>
        <w:t xml:space="preserve"> и представ</w:t>
      </w:r>
      <w:r w:rsidR="00D047D7">
        <w:rPr>
          <w:sz w:val="26"/>
          <w:szCs w:val="26"/>
        </w:rPr>
        <w:t>я</w:t>
      </w:r>
      <w:r w:rsidR="00D047D7" w:rsidRPr="00433A69">
        <w:rPr>
          <w:sz w:val="26"/>
          <w:szCs w:val="26"/>
        </w:rPr>
        <w:t>н</w:t>
      </w:r>
      <w:r w:rsidR="00D047D7">
        <w:rPr>
          <w:sz w:val="26"/>
          <w:szCs w:val="26"/>
        </w:rPr>
        <w:t>е</w:t>
      </w:r>
      <w:r w:rsidR="00D047D7" w:rsidRPr="00433A69">
        <w:rPr>
          <w:sz w:val="26"/>
          <w:szCs w:val="26"/>
        </w:rPr>
        <w:t xml:space="preserve">  касационна жалба до Върховен административен съд за обжалване на Решение №</w:t>
      </w:r>
      <w:r w:rsidR="00D047D7" w:rsidRPr="00433A69">
        <w:rPr>
          <w:sz w:val="26"/>
          <w:szCs w:val="26"/>
          <w:lang w:val="en-US"/>
        </w:rPr>
        <w:t>993</w:t>
      </w:r>
      <w:r w:rsidR="00D047D7" w:rsidRPr="00433A69">
        <w:rPr>
          <w:sz w:val="26"/>
          <w:szCs w:val="26"/>
        </w:rPr>
        <w:t>/</w:t>
      </w:r>
      <w:r w:rsidR="00D047D7" w:rsidRPr="00433A69">
        <w:rPr>
          <w:sz w:val="26"/>
          <w:szCs w:val="26"/>
          <w:lang w:val="ru-RU"/>
        </w:rPr>
        <w:t>13</w:t>
      </w:r>
      <w:r w:rsidR="00D047D7" w:rsidRPr="00433A69">
        <w:rPr>
          <w:sz w:val="26"/>
          <w:szCs w:val="26"/>
        </w:rPr>
        <w:t>.</w:t>
      </w:r>
      <w:r w:rsidR="00D047D7" w:rsidRPr="00433A69">
        <w:rPr>
          <w:sz w:val="26"/>
          <w:szCs w:val="26"/>
          <w:lang w:val="ru-RU"/>
        </w:rPr>
        <w:t>03</w:t>
      </w:r>
      <w:r w:rsidR="00D047D7" w:rsidRPr="00433A69">
        <w:rPr>
          <w:sz w:val="26"/>
          <w:szCs w:val="26"/>
        </w:rPr>
        <w:t>.2024г.</w:t>
      </w:r>
      <w:r w:rsidR="00D047D7" w:rsidRPr="00433A69">
        <w:rPr>
          <w:sz w:val="26"/>
          <w:szCs w:val="26"/>
          <w:lang w:val="ru-RU"/>
        </w:rPr>
        <w:t xml:space="preserve">, </w:t>
      </w:r>
      <w:r w:rsidR="00D047D7" w:rsidRPr="00433A69">
        <w:rPr>
          <w:sz w:val="26"/>
          <w:szCs w:val="26"/>
        </w:rPr>
        <w:t xml:space="preserve"> постановено по  адм. дело №227/2024г. по описа на  </w:t>
      </w:r>
      <w:proofErr w:type="spellStart"/>
      <w:r w:rsidR="00D047D7" w:rsidRPr="00433A69">
        <w:rPr>
          <w:sz w:val="26"/>
          <w:szCs w:val="26"/>
          <w:lang w:val="ru-RU"/>
        </w:rPr>
        <w:t>Административен</w:t>
      </w:r>
      <w:proofErr w:type="spellEnd"/>
      <w:r w:rsidR="00D047D7" w:rsidRPr="00433A69">
        <w:rPr>
          <w:sz w:val="26"/>
          <w:szCs w:val="26"/>
          <w:lang w:val="ru-RU"/>
        </w:rPr>
        <w:t xml:space="preserve"> </w:t>
      </w:r>
      <w:proofErr w:type="spellStart"/>
      <w:r w:rsidR="00D047D7" w:rsidRPr="00433A69">
        <w:rPr>
          <w:sz w:val="26"/>
          <w:szCs w:val="26"/>
          <w:lang w:val="ru-RU"/>
        </w:rPr>
        <w:t>съд</w:t>
      </w:r>
      <w:proofErr w:type="spellEnd"/>
      <w:r w:rsidR="00D047D7" w:rsidRPr="00433A69">
        <w:rPr>
          <w:sz w:val="26"/>
          <w:szCs w:val="26"/>
          <w:lang w:val="ru-RU"/>
        </w:rPr>
        <w:t xml:space="preserve"> – </w:t>
      </w:r>
      <w:proofErr w:type="spellStart"/>
      <w:r w:rsidR="00D047D7" w:rsidRPr="00433A69">
        <w:rPr>
          <w:sz w:val="26"/>
          <w:szCs w:val="26"/>
          <w:lang w:val="ru-RU"/>
        </w:rPr>
        <w:t>Плевен</w:t>
      </w:r>
      <w:proofErr w:type="spellEnd"/>
    </w:p>
    <w:p w:rsidR="009B302F" w:rsidRPr="00D54B1C" w:rsidRDefault="00D047D7" w:rsidP="00D047D7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Председателят</w:t>
      </w:r>
      <w:proofErr w:type="spellEnd"/>
      <w:r w:rsidR="009B302F" w:rsidRPr="00D54B1C">
        <w:rPr>
          <w:sz w:val="28"/>
          <w:szCs w:val="28"/>
          <w:lang w:val="ru-RU"/>
        </w:rPr>
        <w:t xml:space="preserve"> на </w:t>
      </w:r>
      <w:proofErr w:type="spellStart"/>
      <w:r w:rsidR="009B302F" w:rsidRPr="00D54B1C">
        <w:rPr>
          <w:sz w:val="28"/>
          <w:szCs w:val="28"/>
          <w:lang w:val="ru-RU"/>
        </w:rPr>
        <w:t>Общинска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избирателна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комисия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Плевен</w:t>
      </w:r>
      <w:proofErr w:type="spellEnd"/>
      <w:r w:rsidR="009B302F" w:rsidRPr="00D54B1C">
        <w:rPr>
          <w:sz w:val="28"/>
          <w:szCs w:val="28"/>
          <w:lang w:val="ru-RU"/>
        </w:rPr>
        <w:t xml:space="preserve"> прочете и подложи на </w:t>
      </w:r>
      <w:proofErr w:type="spellStart"/>
      <w:r w:rsidR="009B302F" w:rsidRPr="00D54B1C">
        <w:rPr>
          <w:sz w:val="28"/>
          <w:szCs w:val="28"/>
          <w:lang w:val="ru-RU"/>
        </w:rPr>
        <w:t>гласуване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дневния</w:t>
      </w:r>
      <w:proofErr w:type="spellEnd"/>
      <w:r w:rsidR="009B302F" w:rsidRPr="00D54B1C">
        <w:rPr>
          <w:sz w:val="28"/>
          <w:szCs w:val="28"/>
          <w:lang w:val="ru-RU"/>
        </w:rPr>
        <w:t xml:space="preserve"> </w:t>
      </w:r>
      <w:proofErr w:type="spellStart"/>
      <w:r w:rsidR="009B302F" w:rsidRPr="00D54B1C">
        <w:rPr>
          <w:sz w:val="28"/>
          <w:szCs w:val="28"/>
          <w:lang w:val="ru-RU"/>
        </w:rPr>
        <w:t>ред</w:t>
      </w:r>
      <w:proofErr w:type="spellEnd"/>
      <w:r w:rsidR="009B302F" w:rsidRPr="00D54B1C">
        <w:rPr>
          <w:sz w:val="28"/>
          <w:szCs w:val="28"/>
          <w:lang w:val="ru-RU"/>
        </w:rPr>
        <w:t xml:space="preserve"> на </w:t>
      </w:r>
      <w:proofErr w:type="spellStart"/>
      <w:r w:rsidR="009B302F" w:rsidRPr="00D54B1C">
        <w:rPr>
          <w:sz w:val="28"/>
          <w:szCs w:val="28"/>
          <w:lang w:val="ru-RU"/>
        </w:rPr>
        <w:t>заседанието</w:t>
      </w:r>
      <w:proofErr w:type="spellEnd"/>
      <w:r w:rsidR="009B302F" w:rsidRPr="00D54B1C">
        <w:rPr>
          <w:sz w:val="28"/>
          <w:szCs w:val="28"/>
          <w:lang w:val="ru-RU"/>
        </w:rPr>
        <w:t>: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 xml:space="preserve">Поименно гласуване на присъствалите: 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Гласуване на дневен ред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proofErr w:type="spellStart"/>
            <w:r w:rsidRPr="00D54B1C">
              <w:rPr>
                <w:color w:val="333333"/>
                <w:sz w:val="28"/>
                <w:szCs w:val="28"/>
              </w:rPr>
              <w:t>Верджиния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54B1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Йорданка Иванова Димитрова -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Евгения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Вескова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    </w:t>
            </w:r>
            <w:r w:rsidR="009B302F" w:rsidRPr="00D54B1C">
              <w:rPr>
                <w:color w:val="333333"/>
                <w:sz w:val="28"/>
                <w:szCs w:val="28"/>
              </w:rPr>
              <w:t xml:space="preserve"> 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lastRenderedPageBreak/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Светлана Маринова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047D7" w:rsidRDefault="00D047D7" w:rsidP="00D047D7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</w:tbl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r w:rsidRPr="00D54B1C">
        <w:rPr>
          <w:b/>
          <w:i/>
          <w:sz w:val="28"/>
          <w:szCs w:val="28"/>
        </w:rPr>
        <w:t>Гласували „ЗА” 1</w:t>
      </w:r>
      <w:r w:rsidR="004915D6">
        <w:rPr>
          <w:b/>
          <w:i/>
          <w:sz w:val="28"/>
          <w:szCs w:val="28"/>
        </w:rPr>
        <w:t>0</w:t>
      </w:r>
      <w:r w:rsidRPr="00D54B1C">
        <w:rPr>
          <w:b/>
          <w:i/>
          <w:sz w:val="28"/>
          <w:szCs w:val="28"/>
        </w:rPr>
        <w:t xml:space="preserve"> членове / Гласували „ПРОТИВ” - няма</w:t>
      </w:r>
    </w:p>
    <w:p w:rsidR="009B302F" w:rsidRPr="00D54B1C" w:rsidRDefault="009B302F" w:rsidP="009B302F">
      <w:pPr>
        <w:ind w:right="49"/>
        <w:jc w:val="both"/>
        <w:rPr>
          <w:b/>
          <w:color w:val="000000"/>
          <w:sz w:val="28"/>
          <w:szCs w:val="28"/>
          <w:u w:val="single"/>
        </w:rPr>
      </w:pPr>
    </w:p>
    <w:p w:rsidR="009B302F" w:rsidRPr="00D54B1C" w:rsidRDefault="009B302F" w:rsidP="009B302F">
      <w:pPr>
        <w:ind w:right="49"/>
        <w:jc w:val="both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9B302F" w:rsidRPr="00D54B1C" w:rsidRDefault="009B302F" w:rsidP="009B30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D047D7" w:rsidRPr="00D047D7" w:rsidRDefault="00D047D7" w:rsidP="00D047D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D047D7">
        <w:rPr>
          <w:sz w:val="26"/>
          <w:szCs w:val="26"/>
          <w:lang w:val="ru-RU"/>
        </w:rPr>
        <w:t xml:space="preserve">В </w:t>
      </w:r>
      <w:proofErr w:type="spellStart"/>
      <w:r w:rsidRPr="00D047D7">
        <w:rPr>
          <w:sz w:val="26"/>
          <w:szCs w:val="26"/>
          <w:lang w:val="ru-RU"/>
        </w:rPr>
        <w:t>деловодството</w:t>
      </w:r>
      <w:proofErr w:type="spellEnd"/>
      <w:r w:rsidRPr="00D047D7">
        <w:rPr>
          <w:sz w:val="26"/>
          <w:szCs w:val="26"/>
          <w:lang w:val="ru-RU"/>
        </w:rPr>
        <w:t xml:space="preserve"> на ОИК-</w:t>
      </w:r>
      <w:proofErr w:type="spellStart"/>
      <w:r w:rsidRPr="00D047D7">
        <w:rPr>
          <w:sz w:val="26"/>
          <w:szCs w:val="26"/>
          <w:lang w:val="ru-RU"/>
        </w:rPr>
        <w:t>Плевен</w:t>
      </w:r>
      <w:proofErr w:type="spellEnd"/>
      <w:r w:rsidRPr="00D047D7">
        <w:rPr>
          <w:sz w:val="26"/>
          <w:szCs w:val="26"/>
          <w:lang w:val="ru-RU"/>
        </w:rPr>
        <w:t xml:space="preserve"> </w:t>
      </w:r>
      <w:r w:rsidRPr="00D047D7">
        <w:rPr>
          <w:sz w:val="26"/>
          <w:szCs w:val="26"/>
        </w:rPr>
        <w:t xml:space="preserve">с </w:t>
      </w:r>
      <w:proofErr w:type="gramStart"/>
      <w:r w:rsidRPr="00D047D7">
        <w:rPr>
          <w:sz w:val="26"/>
          <w:szCs w:val="26"/>
        </w:rPr>
        <w:t>вх.№</w:t>
      </w:r>
      <w:proofErr w:type="gramEnd"/>
      <w:r w:rsidRPr="00D047D7">
        <w:rPr>
          <w:sz w:val="26"/>
          <w:szCs w:val="26"/>
        </w:rPr>
        <w:t>560</w:t>
      </w:r>
      <w:r w:rsidRPr="00D047D7">
        <w:rPr>
          <w:sz w:val="26"/>
          <w:szCs w:val="26"/>
          <w:lang w:val="en-US"/>
        </w:rPr>
        <w:t>/14.</w:t>
      </w:r>
      <w:r w:rsidRPr="00D047D7">
        <w:rPr>
          <w:sz w:val="26"/>
          <w:szCs w:val="26"/>
        </w:rPr>
        <w:t xml:space="preserve">03.2024г. </w:t>
      </w:r>
      <w:r w:rsidRPr="00D047D7">
        <w:rPr>
          <w:sz w:val="26"/>
          <w:szCs w:val="26"/>
          <w:lang w:val="ru-RU"/>
        </w:rPr>
        <w:t xml:space="preserve">е </w:t>
      </w:r>
      <w:r w:rsidRPr="00D047D7">
        <w:rPr>
          <w:sz w:val="26"/>
          <w:szCs w:val="26"/>
        </w:rPr>
        <w:t>постъпило съобщение съдържа</w:t>
      </w:r>
      <w:r>
        <w:rPr>
          <w:sz w:val="26"/>
          <w:szCs w:val="26"/>
        </w:rPr>
        <w:t>щ</w:t>
      </w:r>
      <w:r w:rsidRPr="00D047D7">
        <w:rPr>
          <w:sz w:val="26"/>
          <w:szCs w:val="26"/>
        </w:rPr>
        <w:t>о Решение №</w:t>
      </w:r>
      <w:r w:rsidRPr="00D047D7">
        <w:rPr>
          <w:sz w:val="26"/>
          <w:szCs w:val="26"/>
          <w:lang w:val="en-US"/>
        </w:rPr>
        <w:t>993</w:t>
      </w:r>
      <w:r w:rsidRPr="00D047D7">
        <w:rPr>
          <w:sz w:val="26"/>
          <w:szCs w:val="26"/>
        </w:rPr>
        <w:t>/</w:t>
      </w:r>
      <w:r w:rsidRPr="00D047D7">
        <w:rPr>
          <w:sz w:val="26"/>
          <w:szCs w:val="26"/>
          <w:lang w:val="ru-RU"/>
        </w:rPr>
        <w:t>13</w:t>
      </w:r>
      <w:r w:rsidRPr="00D047D7">
        <w:rPr>
          <w:sz w:val="26"/>
          <w:szCs w:val="26"/>
        </w:rPr>
        <w:t>.</w:t>
      </w:r>
      <w:r w:rsidRPr="00D047D7">
        <w:rPr>
          <w:sz w:val="26"/>
          <w:szCs w:val="26"/>
          <w:lang w:val="ru-RU"/>
        </w:rPr>
        <w:t>03</w:t>
      </w:r>
      <w:r w:rsidRPr="00D047D7">
        <w:rPr>
          <w:sz w:val="26"/>
          <w:szCs w:val="26"/>
        </w:rPr>
        <w:t>.2024г.</w:t>
      </w:r>
      <w:r w:rsidRPr="00D047D7">
        <w:rPr>
          <w:sz w:val="26"/>
          <w:szCs w:val="26"/>
          <w:lang w:val="ru-RU"/>
        </w:rPr>
        <w:t xml:space="preserve">, </w:t>
      </w:r>
      <w:r w:rsidRPr="00D047D7">
        <w:rPr>
          <w:sz w:val="26"/>
          <w:szCs w:val="26"/>
        </w:rPr>
        <w:t xml:space="preserve"> постановено по  адм. дело №227/2024г. по описа на  </w:t>
      </w:r>
      <w:proofErr w:type="spellStart"/>
      <w:r w:rsidRPr="00D047D7">
        <w:rPr>
          <w:sz w:val="26"/>
          <w:szCs w:val="26"/>
          <w:lang w:val="ru-RU"/>
        </w:rPr>
        <w:t>Административен</w:t>
      </w:r>
      <w:proofErr w:type="spellEnd"/>
      <w:r w:rsidRPr="00D047D7">
        <w:rPr>
          <w:sz w:val="26"/>
          <w:szCs w:val="26"/>
          <w:lang w:val="ru-RU"/>
        </w:rPr>
        <w:t xml:space="preserve"> </w:t>
      </w:r>
      <w:proofErr w:type="spellStart"/>
      <w:r w:rsidRPr="00D047D7">
        <w:rPr>
          <w:sz w:val="26"/>
          <w:szCs w:val="26"/>
          <w:lang w:val="ru-RU"/>
        </w:rPr>
        <w:t>съд</w:t>
      </w:r>
      <w:proofErr w:type="spellEnd"/>
      <w:r w:rsidRPr="00D047D7">
        <w:rPr>
          <w:sz w:val="26"/>
          <w:szCs w:val="26"/>
          <w:lang w:val="ru-RU"/>
        </w:rPr>
        <w:t xml:space="preserve"> – </w:t>
      </w:r>
      <w:proofErr w:type="spellStart"/>
      <w:r w:rsidRPr="00D047D7">
        <w:rPr>
          <w:sz w:val="26"/>
          <w:szCs w:val="26"/>
          <w:lang w:val="ru-RU"/>
        </w:rPr>
        <w:t>Плевен</w:t>
      </w:r>
      <w:proofErr w:type="spellEnd"/>
      <w:r w:rsidRPr="00D047D7">
        <w:rPr>
          <w:sz w:val="26"/>
          <w:szCs w:val="26"/>
        </w:rPr>
        <w:t>, в което се указва  на ОИК – Плевен, че може да обжалва същото пред Върховен административен съд.</w:t>
      </w:r>
    </w:p>
    <w:p w:rsidR="00D047D7" w:rsidRPr="00D047D7" w:rsidRDefault="00D047D7" w:rsidP="00D047D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D047D7">
        <w:rPr>
          <w:sz w:val="26"/>
          <w:szCs w:val="26"/>
        </w:rPr>
        <w:t>     След запознаване с текста на Решение №</w:t>
      </w:r>
      <w:r w:rsidRPr="00D047D7">
        <w:rPr>
          <w:sz w:val="26"/>
          <w:szCs w:val="26"/>
          <w:lang w:val="en-US"/>
        </w:rPr>
        <w:t>993</w:t>
      </w:r>
      <w:r w:rsidRPr="00D047D7">
        <w:rPr>
          <w:sz w:val="26"/>
          <w:szCs w:val="26"/>
        </w:rPr>
        <w:t>/</w:t>
      </w:r>
      <w:r w:rsidRPr="00D047D7">
        <w:rPr>
          <w:sz w:val="26"/>
          <w:szCs w:val="26"/>
          <w:lang w:val="ru-RU"/>
        </w:rPr>
        <w:t>13</w:t>
      </w:r>
      <w:r w:rsidRPr="00D047D7">
        <w:rPr>
          <w:sz w:val="26"/>
          <w:szCs w:val="26"/>
        </w:rPr>
        <w:t>.</w:t>
      </w:r>
      <w:r w:rsidRPr="00D047D7">
        <w:rPr>
          <w:sz w:val="26"/>
          <w:szCs w:val="26"/>
          <w:lang w:val="ru-RU"/>
        </w:rPr>
        <w:t>03</w:t>
      </w:r>
      <w:r w:rsidRPr="00D047D7">
        <w:rPr>
          <w:sz w:val="26"/>
          <w:szCs w:val="26"/>
        </w:rPr>
        <w:t>.2024г.</w:t>
      </w:r>
      <w:r w:rsidRPr="00D047D7">
        <w:rPr>
          <w:sz w:val="26"/>
          <w:szCs w:val="26"/>
          <w:lang w:val="ru-RU"/>
        </w:rPr>
        <w:t xml:space="preserve">, </w:t>
      </w:r>
      <w:r w:rsidRPr="00D047D7">
        <w:rPr>
          <w:sz w:val="26"/>
          <w:szCs w:val="26"/>
        </w:rPr>
        <w:t xml:space="preserve"> постановено по  адм. дело №227/2024г. по описа на  </w:t>
      </w:r>
      <w:proofErr w:type="spellStart"/>
      <w:r w:rsidRPr="00D047D7">
        <w:rPr>
          <w:sz w:val="26"/>
          <w:szCs w:val="26"/>
          <w:lang w:val="ru-RU"/>
        </w:rPr>
        <w:t>Административен</w:t>
      </w:r>
      <w:proofErr w:type="spellEnd"/>
      <w:r w:rsidRPr="00D047D7">
        <w:rPr>
          <w:sz w:val="26"/>
          <w:szCs w:val="26"/>
          <w:lang w:val="ru-RU"/>
        </w:rPr>
        <w:t xml:space="preserve"> </w:t>
      </w:r>
      <w:proofErr w:type="spellStart"/>
      <w:r w:rsidRPr="00D047D7">
        <w:rPr>
          <w:sz w:val="26"/>
          <w:szCs w:val="26"/>
          <w:lang w:val="ru-RU"/>
        </w:rPr>
        <w:t>съд</w:t>
      </w:r>
      <w:proofErr w:type="spellEnd"/>
      <w:r w:rsidRPr="00D047D7">
        <w:rPr>
          <w:sz w:val="26"/>
          <w:szCs w:val="26"/>
          <w:lang w:val="ru-RU"/>
        </w:rPr>
        <w:t xml:space="preserve"> – </w:t>
      </w:r>
      <w:proofErr w:type="spellStart"/>
      <w:r w:rsidRPr="00D047D7">
        <w:rPr>
          <w:sz w:val="26"/>
          <w:szCs w:val="26"/>
          <w:lang w:val="ru-RU"/>
        </w:rPr>
        <w:t>Плевен</w:t>
      </w:r>
      <w:proofErr w:type="spellEnd"/>
      <w:r w:rsidRPr="00D047D7">
        <w:rPr>
          <w:sz w:val="26"/>
          <w:szCs w:val="26"/>
        </w:rPr>
        <w:t xml:space="preserve"> и обсъждане на материалите по преписката ОИК–Плевен намира, че следва да бъде изготвена и представена  касационна жалба до Върховен административен съд.</w:t>
      </w:r>
    </w:p>
    <w:p w:rsidR="00D047D7" w:rsidRPr="00D047D7" w:rsidRDefault="00D047D7" w:rsidP="00D047D7">
      <w:pPr>
        <w:spacing w:after="160" w:line="259" w:lineRule="auto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D047D7">
        <w:rPr>
          <w:rFonts w:eastAsiaTheme="minorHAnsi"/>
          <w:sz w:val="26"/>
          <w:szCs w:val="26"/>
          <w:lang w:eastAsia="en-US"/>
        </w:rPr>
        <w:t xml:space="preserve">     С оглед на горе изложеното и на основание </w:t>
      </w:r>
      <w:r w:rsidRPr="00D047D7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Раздел I. , т.1, </w:t>
      </w:r>
      <w:proofErr w:type="spellStart"/>
      <w:r w:rsidRPr="00D047D7">
        <w:rPr>
          <w:rFonts w:eastAsiaTheme="minorHAnsi"/>
          <w:sz w:val="26"/>
          <w:szCs w:val="26"/>
          <w:shd w:val="clear" w:color="auto" w:fill="FFFFFF"/>
          <w:lang w:eastAsia="en-US"/>
        </w:rPr>
        <w:t>б.,,ж</w:t>
      </w:r>
      <w:proofErr w:type="spellEnd"/>
      <w:r w:rsidRPr="00D047D7">
        <w:rPr>
          <w:rFonts w:eastAsiaTheme="minorHAnsi"/>
          <w:sz w:val="26"/>
          <w:szCs w:val="26"/>
          <w:shd w:val="clear" w:color="auto" w:fill="FFFFFF"/>
          <w:lang w:val="en-US" w:eastAsia="en-US"/>
        </w:rPr>
        <w:t xml:space="preserve">” </w:t>
      </w:r>
      <w:r w:rsidRPr="00D047D7">
        <w:rPr>
          <w:rFonts w:eastAsiaTheme="minorHAnsi"/>
          <w:sz w:val="26"/>
          <w:szCs w:val="26"/>
          <w:shd w:val="clear" w:color="auto" w:fill="FFFFFF"/>
          <w:lang w:eastAsia="en-US"/>
        </w:rPr>
        <w:t>от Решение</w:t>
      </w:r>
      <w:r w:rsidRPr="00D047D7">
        <w:rPr>
          <w:rFonts w:eastAsiaTheme="minorHAnsi"/>
          <w:sz w:val="26"/>
          <w:szCs w:val="26"/>
          <w:lang w:eastAsia="en-US"/>
        </w:rPr>
        <w:t xml:space="preserve"> </w:t>
      </w:r>
      <w:r w:rsidRPr="00D047D7">
        <w:rPr>
          <w:rFonts w:eastAsiaTheme="minorHAnsi"/>
          <w:sz w:val="26"/>
          <w:szCs w:val="26"/>
          <w:shd w:val="clear" w:color="auto" w:fill="FFFFFF"/>
          <w:lang w:eastAsia="en-US"/>
        </w:rPr>
        <w:t>№ 2902-МИ</w:t>
      </w:r>
      <w:r w:rsidRPr="00D047D7">
        <w:rPr>
          <w:rFonts w:eastAsiaTheme="minorHAnsi"/>
          <w:sz w:val="26"/>
          <w:szCs w:val="26"/>
          <w:lang w:val="en-US" w:eastAsia="en-US"/>
        </w:rPr>
        <w:t>/</w:t>
      </w:r>
      <w:r w:rsidRPr="00D047D7">
        <w:rPr>
          <w:rFonts w:eastAsiaTheme="minorHAnsi"/>
          <w:sz w:val="26"/>
          <w:szCs w:val="26"/>
          <w:shd w:val="clear" w:color="auto" w:fill="FFFFFF"/>
          <w:lang w:eastAsia="en-US"/>
        </w:rPr>
        <w:t>16.11.2023г.</w:t>
      </w:r>
      <w:r w:rsidRPr="00D047D7">
        <w:rPr>
          <w:rFonts w:eastAsiaTheme="minorHAnsi"/>
          <w:sz w:val="26"/>
          <w:szCs w:val="26"/>
          <w:shd w:val="clear" w:color="auto" w:fill="FFFFFF"/>
          <w:lang w:val="en-US" w:eastAsia="en-US"/>
        </w:rPr>
        <w:t xml:space="preserve"> </w:t>
      </w:r>
      <w:r w:rsidRPr="00D047D7">
        <w:rPr>
          <w:rFonts w:eastAsiaTheme="minorHAnsi"/>
          <w:sz w:val="26"/>
          <w:szCs w:val="26"/>
          <w:shd w:val="clear" w:color="auto" w:fill="FFFFFF"/>
          <w:lang w:eastAsia="en-US"/>
        </w:rPr>
        <w:t>на ЦИК</w:t>
      </w:r>
      <w:r w:rsidRPr="00D047D7">
        <w:rPr>
          <w:rFonts w:eastAsiaTheme="minorHAnsi"/>
          <w:sz w:val="26"/>
          <w:szCs w:val="26"/>
          <w:lang w:eastAsia="en-US"/>
        </w:rPr>
        <w:t>, Общинската избирателна комисия –Плевен</w:t>
      </w:r>
    </w:p>
    <w:p w:rsidR="00D047D7" w:rsidRPr="00D047D7" w:rsidRDefault="00D047D7" w:rsidP="00D047D7">
      <w:pPr>
        <w:shd w:val="clear" w:color="auto" w:fill="FFFFFF"/>
        <w:spacing w:after="150"/>
        <w:rPr>
          <w:b/>
          <w:color w:val="333333"/>
          <w:sz w:val="26"/>
          <w:szCs w:val="26"/>
        </w:rPr>
      </w:pPr>
      <w:r w:rsidRPr="00D047D7">
        <w:rPr>
          <w:b/>
          <w:color w:val="333333"/>
          <w:sz w:val="26"/>
          <w:szCs w:val="26"/>
        </w:rPr>
        <w:t>                                                               РЕШИ:</w:t>
      </w:r>
    </w:p>
    <w:p w:rsidR="00D047D7" w:rsidRPr="00D047D7" w:rsidRDefault="00D047D7" w:rsidP="00D047D7">
      <w:pPr>
        <w:shd w:val="clear" w:color="auto" w:fill="FFFFFF"/>
        <w:spacing w:after="150"/>
        <w:jc w:val="both"/>
        <w:rPr>
          <w:sz w:val="26"/>
          <w:szCs w:val="26"/>
        </w:rPr>
      </w:pPr>
      <w:r w:rsidRPr="00D047D7">
        <w:rPr>
          <w:color w:val="333333"/>
          <w:sz w:val="26"/>
          <w:szCs w:val="26"/>
        </w:rPr>
        <w:t>     </w:t>
      </w:r>
      <w:r w:rsidRPr="00D047D7">
        <w:rPr>
          <w:sz w:val="26"/>
          <w:szCs w:val="26"/>
        </w:rPr>
        <w:t>Да бъде изготвена и представена  касационна жалба до Върховен административен съд за обжалване на Решение №</w:t>
      </w:r>
      <w:r w:rsidRPr="00D047D7">
        <w:rPr>
          <w:sz w:val="26"/>
          <w:szCs w:val="26"/>
          <w:lang w:val="en-US"/>
        </w:rPr>
        <w:t>993</w:t>
      </w:r>
      <w:r w:rsidRPr="00D047D7">
        <w:rPr>
          <w:sz w:val="26"/>
          <w:szCs w:val="26"/>
        </w:rPr>
        <w:t>/</w:t>
      </w:r>
      <w:r w:rsidRPr="00D047D7">
        <w:rPr>
          <w:sz w:val="26"/>
          <w:szCs w:val="26"/>
          <w:lang w:val="ru-RU"/>
        </w:rPr>
        <w:t>13</w:t>
      </w:r>
      <w:r w:rsidRPr="00D047D7">
        <w:rPr>
          <w:sz w:val="26"/>
          <w:szCs w:val="26"/>
        </w:rPr>
        <w:t>.</w:t>
      </w:r>
      <w:r w:rsidRPr="00D047D7">
        <w:rPr>
          <w:sz w:val="26"/>
          <w:szCs w:val="26"/>
          <w:lang w:val="ru-RU"/>
        </w:rPr>
        <w:t>03</w:t>
      </w:r>
      <w:r w:rsidRPr="00D047D7">
        <w:rPr>
          <w:sz w:val="26"/>
          <w:szCs w:val="26"/>
        </w:rPr>
        <w:t>.2024г.</w:t>
      </w:r>
      <w:r w:rsidRPr="00D047D7">
        <w:rPr>
          <w:sz w:val="26"/>
          <w:szCs w:val="26"/>
          <w:lang w:val="ru-RU"/>
        </w:rPr>
        <w:t xml:space="preserve">, </w:t>
      </w:r>
      <w:r w:rsidRPr="00D047D7">
        <w:rPr>
          <w:sz w:val="26"/>
          <w:szCs w:val="26"/>
        </w:rPr>
        <w:t xml:space="preserve"> постановено по  адм. дело №227/2024г. по описа на  </w:t>
      </w:r>
      <w:proofErr w:type="spellStart"/>
      <w:r w:rsidRPr="00D047D7">
        <w:rPr>
          <w:sz w:val="26"/>
          <w:szCs w:val="26"/>
          <w:lang w:val="ru-RU"/>
        </w:rPr>
        <w:t>Административен</w:t>
      </w:r>
      <w:proofErr w:type="spellEnd"/>
      <w:r w:rsidRPr="00D047D7">
        <w:rPr>
          <w:sz w:val="26"/>
          <w:szCs w:val="26"/>
          <w:lang w:val="ru-RU"/>
        </w:rPr>
        <w:t xml:space="preserve"> </w:t>
      </w:r>
      <w:proofErr w:type="spellStart"/>
      <w:r w:rsidRPr="00D047D7">
        <w:rPr>
          <w:sz w:val="26"/>
          <w:szCs w:val="26"/>
          <w:lang w:val="ru-RU"/>
        </w:rPr>
        <w:t>съд</w:t>
      </w:r>
      <w:proofErr w:type="spellEnd"/>
      <w:r w:rsidRPr="00D047D7">
        <w:rPr>
          <w:sz w:val="26"/>
          <w:szCs w:val="26"/>
          <w:lang w:val="ru-RU"/>
        </w:rPr>
        <w:t xml:space="preserve"> – </w:t>
      </w:r>
      <w:proofErr w:type="spellStart"/>
      <w:r w:rsidRPr="00D047D7">
        <w:rPr>
          <w:sz w:val="26"/>
          <w:szCs w:val="26"/>
          <w:lang w:val="ru-RU"/>
        </w:rPr>
        <w:t>Плевен</w:t>
      </w:r>
      <w:proofErr w:type="spellEnd"/>
      <w:r w:rsidRPr="00D047D7">
        <w:rPr>
          <w:sz w:val="26"/>
          <w:szCs w:val="26"/>
        </w:rPr>
        <w:t>. Касационната жалба до Върховен административен съд за обжалване на Решение №</w:t>
      </w:r>
      <w:r w:rsidRPr="00D047D7">
        <w:rPr>
          <w:sz w:val="26"/>
          <w:szCs w:val="26"/>
          <w:lang w:val="en-US"/>
        </w:rPr>
        <w:t>993</w:t>
      </w:r>
      <w:r w:rsidRPr="00D047D7">
        <w:rPr>
          <w:sz w:val="26"/>
          <w:szCs w:val="26"/>
        </w:rPr>
        <w:t>/</w:t>
      </w:r>
      <w:r w:rsidRPr="00D047D7">
        <w:rPr>
          <w:sz w:val="26"/>
          <w:szCs w:val="26"/>
          <w:lang w:val="ru-RU"/>
        </w:rPr>
        <w:t>13</w:t>
      </w:r>
      <w:r w:rsidRPr="00D047D7">
        <w:rPr>
          <w:sz w:val="26"/>
          <w:szCs w:val="26"/>
        </w:rPr>
        <w:t>.</w:t>
      </w:r>
      <w:r w:rsidRPr="00D047D7">
        <w:rPr>
          <w:sz w:val="26"/>
          <w:szCs w:val="26"/>
          <w:lang w:val="ru-RU"/>
        </w:rPr>
        <w:t>03</w:t>
      </w:r>
      <w:r w:rsidRPr="00D047D7">
        <w:rPr>
          <w:sz w:val="26"/>
          <w:szCs w:val="26"/>
        </w:rPr>
        <w:t>.2024г.</w:t>
      </w:r>
      <w:r w:rsidRPr="00D047D7">
        <w:rPr>
          <w:sz w:val="26"/>
          <w:szCs w:val="26"/>
          <w:lang w:val="ru-RU"/>
        </w:rPr>
        <w:t xml:space="preserve">, </w:t>
      </w:r>
      <w:r w:rsidRPr="00D047D7">
        <w:rPr>
          <w:sz w:val="26"/>
          <w:szCs w:val="26"/>
        </w:rPr>
        <w:t xml:space="preserve"> постановено по  адм. дело №227/2024г. по описа на  </w:t>
      </w:r>
      <w:proofErr w:type="spellStart"/>
      <w:r w:rsidRPr="00D047D7">
        <w:rPr>
          <w:sz w:val="26"/>
          <w:szCs w:val="26"/>
          <w:lang w:val="ru-RU"/>
        </w:rPr>
        <w:t>Административен</w:t>
      </w:r>
      <w:proofErr w:type="spellEnd"/>
      <w:r w:rsidRPr="00D047D7">
        <w:rPr>
          <w:sz w:val="26"/>
          <w:szCs w:val="26"/>
          <w:lang w:val="ru-RU"/>
        </w:rPr>
        <w:t xml:space="preserve"> </w:t>
      </w:r>
      <w:proofErr w:type="spellStart"/>
      <w:r w:rsidRPr="00D047D7">
        <w:rPr>
          <w:sz w:val="26"/>
          <w:szCs w:val="26"/>
          <w:lang w:val="ru-RU"/>
        </w:rPr>
        <w:t>съд</w:t>
      </w:r>
      <w:proofErr w:type="spellEnd"/>
      <w:r w:rsidRPr="00D047D7">
        <w:rPr>
          <w:sz w:val="26"/>
          <w:szCs w:val="26"/>
          <w:lang w:val="ru-RU"/>
        </w:rPr>
        <w:t xml:space="preserve"> – </w:t>
      </w:r>
      <w:proofErr w:type="spellStart"/>
      <w:r w:rsidRPr="00D047D7">
        <w:rPr>
          <w:sz w:val="26"/>
          <w:szCs w:val="26"/>
          <w:lang w:val="ru-RU"/>
        </w:rPr>
        <w:t>Плевен</w:t>
      </w:r>
      <w:proofErr w:type="spellEnd"/>
      <w:r w:rsidRPr="00D047D7">
        <w:rPr>
          <w:sz w:val="26"/>
          <w:szCs w:val="26"/>
        </w:rPr>
        <w:t xml:space="preserve"> е поместена в приложение, което е неразделна част от това решение. </w:t>
      </w:r>
    </w:p>
    <w:p w:rsidR="00D047D7" w:rsidRDefault="00D047D7" w:rsidP="00D047D7">
      <w:pPr>
        <w:shd w:val="clear" w:color="auto" w:fill="FFFFFF"/>
        <w:spacing w:after="150"/>
        <w:rPr>
          <w:sz w:val="26"/>
          <w:szCs w:val="26"/>
        </w:rPr>
      </w:pPr>
      <w:r w:rsidRPr="00D047D7">
        <w:rPr>
          <w:sz w:val="26"/>
          <w:szCs w:val="26"/>
        </w:rPr>
        <w:t>     Решението може да се обжалва пред ЦИК в 3-дневен срок от обявяването му.</w:t>
      </w:r>
    </w:p>
    <w:p w:rsidR="00D047D7" w:rsidRPr="0040179C" w:rsidRDefault="00D047D7" w:rsidP="00D047D7">
      <w:pPr>
        <w:ind w:left="2124" w:firstLine="708"/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>ЧРЕЗ</w:t>
      </w:r>
    </w:p>
    <w:p w:rsidR="00D047D7" w:rsidRPr="0040179C" w:rsidRDefault="00D047D7" w:rsidP="00D047D7">
      <w:pPr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  <w:t>АДМИНИСТРАТИВЕН СЪД – ПЛЕВЕН</w:t>
      </w:r>
    </w:p>
    <w:p w:rsidR="00D047D7" w:rsidRPr="0040179C" w:rsidRDefault="00D047D7" w:rsidP="00D047D7">
      <w:pPr>
        <w:rPr>
          <w:b/>
          <w:sz w:val="28"/>
          <w:szCs w:val="28"/>
        </w:rPr>
      </w:pPr>
    </w:p>
    <w:p w:rsidR="00D047D7" w:rsidRPr="0040179C" w:rsidRDefault="00D047D7" w:rsidP="00D047D7">
      <w:pPr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  <w:t>ДО</w:t>
      </w:r>
    </w:p>
    <w:p w:rsidR="00D047D7" w:rsidRPr="0040179C" w:rsidRDefault="00D047D7" w:rsidP="00D047D7">
      <w:pPr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</w:r>
      <w:r w:rsidRPr="0040179C">
        <w:rPr>
          <w:b/>
          <w:sz w:val="28"/>
          <w:szCs w:val="28"/>
        </w:rPr>
        <w:tab/>
        <w:t>ВЪРХОВЕН  АДМИНИСТРАТИВЕН СЪД</w:t>
      </w:r>
    </w:p>
    <w:p w:rsidR="00D047D7" w:rsidRDefault="00D047D7" w:rsidP="00D047D7">
      <w:pPr>
        <w:jc w:val="center"/>
        <w:rPr>
          <w:sz w:val="28"/>
          <w:szCs w:val="28"/>
        </w:rPr>
      </w:pPr>
    </w:p>
    <w:p w:rsidR="00D047D7" w:rsidRPr="0040179C" w:rsidRDefault="00D047D7" w:rsidP="00D047D7">
      <w:pPr>
        <w:jc w:val="center"/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 xml:space="preserve">К А С А Ц И О Н </w:t>
      </w:r>
      <w:proofErr w:type="spellStart"/>
      <w:r w:rsidRPr="0040179C">
        <w:rPr>
          <w:b/>
          <w:sz w:val="28"/>
          <w:szCs w:val="28"/>
        </w:rPr>
        <w:t>Н</w:t>
      </w:r>
      <w:proofErr w:type="spellEnd"/>
      <w:r w:rsidRPr="0040179C">
        <w:rPr>
          <w:b/>
          <w:sz w:val="28"/>
          <w:szCs w:val="28"/>
        </w:rPr>
        <w:t xml:space="preserve"> А   Ж А Л Б А</w:t>
      </w:r>
    </w:p>
    <w:p w:rsidR="00D047D7" w:rsidRPr="0040179C" w:rsidRDefault="00D047D7" w:rsidP="00D047D7">
      <w:pPr>
        <w:jc w:val="center"/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 xml:space="preserve">от </w:t>
      </w:r>
    </w:p>
    <w:p w:rsidR="00D047D7" w:rsidRPr="0040179C" w:rsidRDefault="00D047D7" w:rsidP="00D047D7">
      <w:pPr>
        <w:jc w:val="center"/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>ОБЩИНСКА ИЗБИРАТЕЛНА КОМИСИЯ – ПЛЕВЕН</w:t>
      </w:r>
    </w:p>
    <w:p w:rsidR="00D047D7" w:rsidRDefault="00D047D7" w:rsidP="00D047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Адрес: </w:t>
      </w:r>
      <w:proofErr w:type="spellStart"/>
      <w:r>
        <w:rPr>
          <w:sz w:val="28"/>
          <w:szCs w:val="28"/>
        </w:rPr>
        <w:t>гр.Плевен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.”Димитър Константинов” № 23Б,ет.2</w:t>
      </w:r>
    </w:p>
    <w:p w:rsidR="00D047D7" w:rsidRPr="0040179C" w:rsidRDefault="00D047D7" w:rsidP="00D047D7">
      <w:pPr>
        <w:jc w:val="center"/>
        <w:rPr>
          <w:b/>
          <w:sz w:val="28"/>
          <w:szCs w:val="28"/>
          <w:u w:val="single"/>
        </w:rPr>
      </w:pPr>
      <w:r w:rsidRPr="0040179C">
        <w:rPr>
          <w:b/>
          <w:sz w:val="28"/>
          <w:szCs w:val="28"/>
          <w:u w:val="single"/>
        </w:rPr>
        <w:t>П р о т и в</w:t>
      </w:r>
    </w:p>
    <w:p w:rsidR="00D047D7" w:rsidRPr="0040179C" w:rsidRDefault="00D047D7" w:rsidP="00D047D7">
      <w:pPr>
        <w:jc w:val="center"/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>Решение № 993/13.03.2024г. на Административен съд-Плевен,</w:t>
      </w:r>
    </w:p>
    <w:p w:rsidR="00D047D7" w:rsidRPr="0040179C" w:rsidRDefault="00D047D7" w:rsidP="00D047D7">
      <w:pPr>
        <w:jc w:val="center"/>
        <w:rPr>
          <w:b/>
          <w:sz w:val="28"/>
          <w:szCs w:val="28"/>
        </w:rPr>
      </w:pPr>
      <w:r w:rsidRPr="0040179C">
        <w:rPr>
          <w:b/>
          <w:sz w:val="28"/>
          <w:szCs w:val="28"/>
        </w:rPr>
        <w:t xml:space="preserve">постановено по </w:t>
      </w:r>
      <w:proofErr w:type="spellStart"/>
      <w:r w:rsidRPr="0040179C">
        <w:rPr>
          <w:b/>
          <w:sz w:val="28"/>
          <w:szCs w:val="28"/>
        </w:rPr>
        <w:t>адм.д</w:t>
      </w:r>
      <w:proofErr w:type="spellEnd"/>
      <w:r w:rsidRPr="0040179C">
        <w:rPr>
          <w:b/>
          <w:sz w:val="28"/>
          <w:szCs w:val="28"/>
        </w:rPr>
        <w:t>.№ 227/2024г. по описа на АС-Плевен</w:t>
      </w:r>
    </w:p>
    <w:p w:rsidR="00D047D7" w:rsidRDefault="00D047D7" w:rsidP="00D047D7">
      <w:pPr>
        <w:jc w:val="center"/>
        <w:rPr>
          <w:sz w:val="28"/>
          <w:szCs w:val="28"/>
        </w:rPr>
      </w:pPr>
    </w:p>
    <w:p w:rsidR="00D047D7" w:rsidRDefault="00D047D7" w:rsidP="00D047D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Касационни основания: чл.208, чл.209 т.3 от АПК и</w:t>
      </w:r>
    </w:p>
    <w:p w:rsidR="00D047D7" w:rsidRDefault="00D047D7" w:rsidP="00D047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чл.459, ал.8 от Изборния кодекс.</w:t>
      </w:r>
    </w:p>
    <w:p w:rsidR="00D047D7" w:rsidRDefault="00D047D7" w:rsidP="00D047D7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 w:rsidRPr="0040179C">
        <w:rPr>
          <w:b/>
          <w:sz w:val="28"/>
          <w:szCs w:val="28"/>
        </w:rPr>
        <w:t>УВАЖАЕМИ СЪДИИ ОТ ВЪРХОВЕН АДМИНИСТРАТИВЕН СЪД</w:t>
      </w:r>
      <w:r>
        <w:rPr>
          <w:sz w:val="28"/>
          <w:szCs w:val="28"/>
        </w:rPr>
        <w:t>,</w:t>
      </w:r>
    </w:p>
    <w:p w:rsidR="00D047D7" w:rsidRDefault="00D047D7" w:rsidP="00D047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Решение № 993/13.03.2024г., постановено по </w:t>
      </w:r>
      <w:proofErr w:type="spellStart"/>
      <w:r>
        <w:rPr>
          <w:sz w:val="28"/>
          <w:szCs w:val="28"/>
        </w:rPr>
        <w:t>адм.д</w:t>
      </w:r>
      <w:proofErr w:type="spellEnd"/>
      <w:r>
        <w:rPr>
          <w:sz w:val="28"/>
          <w:szCs w:val="28"/>
        </w:rPr>
        <w:t xml:space="preserve">.№ 227/2024г. по описа на Административен съд-Плевен е отменено Решение № 261-МИ/13.02.2024г. на Общинска избирателна комисия-Плевен, с което на основание </w:t>
      </w:r>
      <w:r w:rsidRPr="00D668E1">
        <w:rPr>
          <w:color w:val="000000"/>
          <w:sz w:val="28"/>
          <w:szCs w:val="28"/>
        </w:rPr>
        <w:t>чл.34,ал.4,</w:t>
      </w:r>
      <w:r>
        <w:rPr>
          <w:color w:val="000000"/>
          <w:sz w:val="28"/>
          <w:szCs w:val="28"/>
          <w:lang w:val="en-US"/>
        </w:rPr>
        <w:t xml:space="preserve"> </w:t>
      </w:r>
      <w:r w:rsidRPr="00D668E1">
        <w:rPr>
          <w:color w:val="000000"/>
          <w:sz w:val="28"/>
          <w:szCs w:val="28"/>
        </w:rPr>
        <w:t>т.4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предложение последно</w:t>
      </w:r>
      <w:r w:rsidRPr="00D668E1">
        <w:rPr>
          <w:color w:val="000000"/>
          <w:sz w:val="28"/>
          <w:szCs w:val="28"/>
        </w:rPr>
        <w:t xml:space="preserve"> от ЗМСМА</w:t>
      </w:r>
      <w:r>
        <w:rPr>
          <w:sz w:val="28"/>
          <w:szCs w:val="28"/>
        </w:rPr>
        <w:t xml:space="preserve"> предсрочно са прекратени пълномощията на Генади Гешев </w:t>
      </w:r>
      <w:proofErr w:type="spellStart"/>
      <w:r>
        <w:rPr>
          <w:sz w:val="28"/>
          <w:szCs w:val="28"/>
        </w:rPr>
        <w:t>Пъшев</w:t>
      </w:r>
      <w:proofErr w:type="spellEnd"/>
      <w:r>
        <w:rPr>
          <w:sz w:val="28"/>
          <w:szCs w:val="28"/>
        </w:rPr>
        <w:t xml:space="preserve"> като общински съветник в Общински съвет-Плевен.</w:t>
      </w:r>
    </w:p>
    <w:p w:rsidR="00D047D7" w:rsidRDefault="00D047D7" w:rsidP="00D047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 запознаване с решението на Административен съд-Плевен, ОИК-Плевен счита, че същото следва да бъде обжалвано пред Върховен административен съд, като постановено при нарушаване на материалния закон и съществени нарушения на съдопроизводствените правила – </w:t>
      </w:r>
      <w:proofErr w:type="spellStart"/>
      <w:r>
        <w:rPr>
          <w:sz w:val="28"/>
          <w:szCs w:val="28"/>
        </w:rPr>
        <w:t>отменителни</w:t>
      </w:r>
      <w:proofErr w:type="spellEnd"/>
      <w:r>
        <w:rPr>
          <w:sz w:val="28"/>
          <w:szCs w:val="28"/>
        </w:rPr>
        <w:t xml:space="preserve"> основания по чл.209, т.3 от </w:t>
      </w:r>
      <w:proofErr w:type="spellStart"/>
      <w:r>
        <w:rPr>
          <w:sz w:val="28"/>
          <w:szCs w:val="28"/>
        </w:rPr>
        <w:t>Административнопроцесуалния</w:t>
      </w:r>
      <w:proofErr w:type="spellEnd"/>
      <w:r>
        <w:rPr>
          <w:sz w:val="28"/>
          <w:szCs w:val="28"/>
        </w:rPr>
        <w:t xml:space="preserve"> кодекс.</w:t>
      </w:r>
    </w:p>
    <w:p w:rsidR="00D047D7" w:rsidRDefault="00D047D7" w:rsidP="00D047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Основанията за това, са следните:</w:t>
      </w:r>
    </w:p>
    <w:p w:rsidR="00D047D7" w:rsidRDefault="00D047D7" w:rsidP="00D047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№ 261-МИ/13.02.2024г. на ОИК-Плевен е отменено от първоинстанционния съд с неправилни, тълкувани превратно и далеч от смисъла и духа на закона аргументи и </w:t>
      </w:r>
      <w:proofErr w:type="spellStart"/>
      <w:r>
        <w:rPr>
          <w:sz w:val="28"/>
          <w:szCs w:val="28"/>
        </w:rPr>
        <w:t>твърдения.Първоинстанционният</w:t>
      </w:r>
      <w:proofErr w:type="spellEnd"/>
      <w:r>
        <w:rPr>
          <w:sz w:val="28"/>
          <w:szCs w:val="28"/>
        </w:rPr>
        <w:t xml:space="preserve"> съд е обсъдил и анализирал фактите по делото едностранно и избирателно, поради което и обжалваното решение се явява незаконосъобразно и постановено при съществени нарушения на съдопроизводствените правила.</w:t>
      </w:r>
    </w:p>
    <w:p w:rsidR="00D047D7" w:rsidRPr="0040179C" w:rsidRDefault="00D047D7" w:rsidP="00D047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EFDFC"/>
        </w:rPr>
        <w:t>За да може съдът да даде защита срещу незаконосъобразното развитие на правоотношения и да възстанови тяхното законосъобразно състояние, той подчинява решаващите си заключения на принципа за установяване на истината, като съобразява и законовите ограничения</w:t>
      </w:r>
      <w:r>
        <w:rPr>
          <w:sz w:val="28"/>
          <w:szCs w:val="28"/>
          <w:shd w:val="clear" w:color="auto" w:fill="FEFDFC"/>
          <w:lang w:val="en-US"/>
        </w:rPr>
        <w:t>.</w:t>
      </w:r>
      <w:r>
        <w:rPr>
          <w:sz w:val="28"/>
          <w:szCs w:val="28"/>
          <w:shd w:val="clear" w:color="auto" w:fill="FEFDFC"/>
        </w:rPr>
        <w:t xml:space="preserve"> Установяването на истината се постига чрез преценка на всички доказателства по делото и доводите на страните, по вътрешно убеждение, което почива на приложимия закон, логическите и житейски правила чрез изчерпателното мотивиране на съдебното решение–релевантните и надлежно заявени аргументи следва задължително да са разгледани и преценени.</w:t>
      </w:r>
    </w:p>
    <w:p w:rsidR="00D047D7" w:rsidRPr="007C6E0E" w:rsidRDefault="00D047D7" w:rsidP="00D047D7">
      <w:pPr>
        <w:jc w:val="both"/>
        <w:rPr>
          <w:b/>
          <w:color w:val="212529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</w:t>
      </w:r>
      <w:r w:rsidRPr="00B376F7">
        <w:rPr>
          <w:color w:val="000000"/>
          <w:sz w:val="28"/>
          <w:szCs w:val="28"/>
        </w:rPr>
        <w:t xml:space="preserve">Съдебния състав на Адм. съд Плевен разглежда просторно и обзорно не </w:t>
      </w:r>
      <w:proofErr w:type="spellStart"/>
      <w:r w:rsidRPr="00B376F7">
        <w:rPr>
          <w:color w:val="000000"/>
          <w:sz w:val="28"/>
          <w:szCs w:val="28"/>
        </w:rPr>
        <w:t>относими</w:t>
      </w:r>
      <w:proofErr w:type="spellEnd"/>
      <w:r w:rsidRPr="00B376F7">
        <w:rPr>
          <w:color w:val="000000"/>
          <w:sz w:val="28"/>
          <w:szCs w:val="28"/>
        </w:rPr>
        <w:t xml:space="preserve"> въпроси и факти във връзка със структурата ЦПЛР-ЦРД-създаване, устройство, финансиране, функции</w:t>
      </w:r>
      <w:r w:rsidRPr="00B376F7">
        <w:rPr>
          <w:color w:val="000000"/>
          <w:sz w:val="28"/>
          <w:szCs w:val="28"/>
          <w:lang w:val="en-US"/>
        </w:rPr>
        <w:t xml:space="preserve"> </w:t>
      </w:r>
      <w:r w:rsidRPr="00B376F7">
        <w:rPr>
          <w:color w:val="000000"/>
          <w:sz w:val="28"/>
          <w:szCs w:val="28"/>
        </w:rPr>
        <w:t xml:space="preserve">на </w:t>
      </w:r>
      <w:proofErr w:type="spellStart"/>
      <w:r w:rsidRPr="00B376F7">
        <w:rPr>
          <w:color w:val="000000"/>
          <w:sz w:val="28"/>
          <w:szCs w:val="28"/>
        </w:rPr>
        <w:t>същия.Изцяло</w:t>
      </w:r>
      <w:proofErr w:type="spellEnd"/>
      <w:r w:rsidRPr="00B376F7">
        <w:rPr>
          <w:color w:val="000000"/>
          <w:sz w:val="28"/>
          <w:szCs w:val="28"/>
        </w:rPr>
        <w:t xml:space="preserve"> и напълно не обсъждайки и игнорирайки и оставяйки без анализ трудовия договор на Генадий Гешев </w:t>
      </w:r>
      <w:proofErr w:type="spellStart"/>
      <w:r w:rsidRPr="00B376F7">
        <w:rPr>
          <w:color w:val="000000"/>
          <w:sz w:val="28"/>
          <w:szCs w:val="28"/>
        </w:rPr>
        <w:t>Пъшев</w:t>
      </w:r>
      <w:proofErr w:type="spellEnd"/>
      <w:r w:rsidRPr="00B376F7">
        <w:rPr>
          <w:color w:val="000000"/>
          <w:sz w:val="28"/>
          <w:szCs w:val="28"/>
        </w:rPr>
        <w:t xml:space="preserve"> съда с това измества и фактически променя предмета на обжалване-прекратени са пълномощия на общински съветник</w:t>
      </w:r>
      <w:r w:rsidRPr="00B376F7">
        <w:rPr>
          <w:color w:val="000000"/>
          <w:sz w:val="28"/>
          <w:szCs w:val="28"/>
          <w:lang w:val="en-US"/>
        </w:rPr>
        <w:t>(</w:t>
      </w:r>
      <w:r w:rsidRPr="00B376F7">
        <w:rPr>
          <w:color w:val="000000"/>
          <w:sz w:val="28"/>
          <w:szCs w:val="28"/>
        </w:rPr>
        <w:t>избран и осъществяващ функции и</w:t>
      </w:r>
      <w:r w:rsidRPr="00B376F7">
        <w:rPr>
          <w:color w:val="000000"/>
          <w:sz w:val="28"/>
          <w:szCs w:val="28"/>
          <w:lang w:val="en-US"/>
        </w:rPr>
        <w:t xml:space="preserve">  </w:t>
      </w:r>
      <w:r w:rsidRPr="00B376F7">
        <w:rPr>
          <w:color w:val="000000"/>
          <w:sz w:val="28"/>
          <w:szCs w:val="28"/>
        </w:rPr>
        <w:t xml:space="preserve">към момента като общински съветник в </w:t>
      </w:r>
      <w:r w:rsidRPr="00B376F7">
        <w:rPr>
          <w:color w:val="000000"/>
          <w:sz w:val="28"/>
          <w:szCs w:val="28"/>
        </w:rPr>
        <w:lastRenderedPageBreak/>
        <w:t>Общински съвет Плевен</w:t>
      </w:r>
      <w:r w:rsidRPr="00B376F7">
        <w:rPr>
          <w:color w:val="000000"/>
          <w:sz w:val="28"/>
          <w:szCs w:val="28"/>
          <w:lang w:val="en-US"/>
        </w:rPr>
        <w:t>)</w:t>
      </w:r>
      <w:r w:rsidRPr="00B376F7">
        <w:rPr>
          <w:color w:val="000000"/>
          <w:sz w:val="28"/>
          <w:szCs w:val="28"/>
        </w:rPr>
        <w:t>, който е и лице с действащ от преди 7 години трудов договор с Община Плевен</w:t>
      </w:r>
      <w:r w:rsidRPr="00B376F7">
        <w:rPr>
          <w:color w:val="000000"/>
          <w:sz w:val="28"/>
          <w:szCs w:val="28"/>
          <w:lang w:val="en-US"/>
        </w:rPr>
        <w:t>-</w:t>
      </w:r>
      <w:r w:rsidRPr="00B376F7">
        <w:rPr>
          <w:color w:val="000000"/>
          <w:sz w:val="28"/>
          <w:szCs w:val="28"/>
        </w:rPr>
        <w:t>,,Работодател</w:t>
      </w:r>
      <w:r w:rsidRPr="00B376F7">
        <w:rPr>
          <w:color w:val="000000"/>
          <w:sz w:val="28"/>
          <w:szCs w:val="28"/>
          <w:lang w:val="en-US"/>
        </w:rPr>
        <w:t>”</w:t>
      </w:r>
      <w:r w:rsidRPr="00B376F7">
        <w:rPr>
          <w:color w:val="000000"/>
          <w:sz w:val="28"/>
          <w:szCs w:val="28"/>
        </w:rPr>
        <w:t xml:space="preserve"> </w:t>
      </w:r>
      <w:r w:rsidRPr="00B376F7">
        <w:rPr>
          <w:color w:val="000000"/>
          <w:sz w:val="28"/>
          <w:szCs w:val="28"/>
          <w:lang w:val="en-US"/>
        </w:rPr>
        <w:t>(</w:t>
      </w:r>
      <w:r w:rsidRPr="00B376F7">
        <w:rPr>
          <w:color w:val="000000"/>
          <w:sz w:val="28"/>
          <w:szCs w:val="28"/>
        </w:rPr>
        <w:t>представлявана от Кмета на Община Плевен</w:t>
      </w:r>
      <w:r w:rsidRPr="00B376F7">
        <w:rPr>
          <w:color w:val="000000"/>
          <w:sz w:val="28"/>
          <w:szCs w:val="28"/>
          <w:lang w:val="en-US"/>
        </w:rPr>
        <w:t>)</w:t>
      </w:r>
      <w:r w:rsidRPr="00B376F7">
        <w:rPr>
          <w:color w:val="000000"/>
          <w:sz w:val="28"/>
          <w:szCs w:val="28"/>
        </w:rPr>
        <w:t>.</w:t>
      </w:r>
      <w:r w:rsidRPr="00B376F7">
        <w:rPr>
          <w:sz w:val="28"/>
          <w:szCs w:val="28"/>
        </w:rPr>
        <w:t xml:space="preserve"> Мястото на работа</w:t>
      </w:r>
      <w:r w:rsidRPr="00B376F7">
        <w:rPr>
          <w:sz w:val="28"/>
          <w:szCs w:val="28"/>
          <w:lang w:val="en-US"/>
        </w:rPr>
        <w:t xml:space="preserve"> (</w:t>
      </w:r>
      <w:r w:rsidRPr="00B376F7">
        <w:rPr>
          <w:sz w:val="28"/>
          <w:szCs w:val="28"/>
        </w:rPr>
        <w:t xml:space="preserve">съгласно трудовия договор на </w:t>
      </w:r>
      <w:r w:rsidRPr="00B376F7">
        <w:rPr>
          <w:color w:val="000000"/>
          <w:sz w:val="28"/>
          <w:szCs w:val="28"/>
        </w:rPr>
        <w:t xml:space="preserve">Генадий Гешев </w:t>
      </w:r>
      <w:proofErr w:type="spellStart"/>
      <w:r w:rsidRPr="00B376F7">
        <w:rPr>
          <w:color w:val="000000"/>
          <w:sz w:val="28"/>
          <w:szCs w:val="28"/>
        </w:rPr>
        <w:t>Пъшев</w:t>
      </w:r>
      <w:proofErr w:type="spellEnd"/>
      <w:r w:rsidRPr="00B376F7">
        <w:rPr>
          <w:sz w:val="28"/>
          <w:szCs w:val="28"/>
          <w:lang w:val="en-US"/>
        </w:rPr>
        <w:t>)</w:t>
      </w:r>
      <w:r w:rsidRPr="00B376F7">
        <w:rPr>
          <w:sz w:val="28"/>
          <w:szCs w:val="28"/>
        </w:rPr>
        <w:t xml:space="preserve"> е Община Плевен Център за работа с деца </w:t>
      </w:r>
      <w:r w:rsidRPr="00B376F7">
        <w:rPr>
          <w:sz w:val="28"/>
          <w:szCs w:val="28"/>
          <w:lang w:val="en-US"/>
        </w:rPr>
        <w:t>(</w:t>
      </w:r>
      <w:r w:rsidRPr="00B376F7">
        <w:rPr>
          <w:sz w:val="28"/>
          <w:szCs w:val="28"/>
        </w:rPr>
        <w:t>каквото и да значи това, доколкото двете  посочени наименования на институции да са с различни адреси</w:t>
      </w:r>
      <w:r w:rsidRPr="00B376F7">
        <w:rPr>
          <w:sz w:val="28"/>
          <w:szCs w:val="28"/>
          <w:lang w:val="en-US"/>
        </w:rPr>
        <w:t>:</w:t>
      </w:r>
      <w:r w:rsidRPr="00B376F7">
        <w:rPr>
          <w:sz w:val="28"/>
          <w:szCs w:val="28"/>
        </w:rPr>
        <w:t xml:space="preserve"> Община Плевен</w:t>
      </w:r>
      <w:r w:rsidRPr="00B376F7">
        <w:rPr>
          <w:sz w:val="28"/>
          <w:szCs w:val="28"/>
          <w:lang w:val="en-US"/>
        </w:rPr>
        <w:t>-</w:t>
      </w:r>
      <w:proofErr w:type="spellStart"/>
      <w:r w:rsidRPr="00B376F7">
        <w:rPr>
          <w:sz w:val="28"/>
          <w:szCs w:val="28"/>
        </w:rPr>
        <w:t>гр.Плевен</w:t>
      </w:r>
      <w:proofErr w:type="spellEnd"/>
      <w:r w:rsidRPr="00B376F7">
        <w:rPr>
          <w:sz w:val="28"/>
          <w:szCs w:val="28"/>
        </w:rPr>
        <w:t xml:space="preserve">, </w:t>
      </w:r>
      <w:proofErr w:type="spellStart"/>
      <w:r w:rsidRPr="00B376F7">
        <w:rPr>
          <w:sz w:val="28"/>
          <w:szCs w:val="28"/>
        </w:rPr>
        <w:t>пл</w:t>
      </w:r>
      <w:proofErr w:type="spellEnd"/>
      <w:r w:rsidRPr="00B376F7">
        <w:rPr>
          <w:sz w:val="28"/>
          <w:szCs w:val="28"/>
        </w:rPr>
        <w:t>.,,</w:t>
      </w:r>
      <w:r w:rsidRPr="00B376F7">
        <w:rPr>
          <w:sz w:val="28"/>
          <w:szCs w:val="28"/>
          <w:shd w:val="clear" w:color="auto" w:fill="FFFFFF"/>
        </w:rPr>
        <w:t>Възраждане</w:t>
      </w:r>
      <w:r w:rsidRPr="00B376F7">
        <w:rPr>
          <w:sz w:val="28"/>
          <w:szCs w:val="28"/>
          <w:shd w:val="clear" w:color="auto" w:fill="FFFFFF"/>
          <w:lang w:val="en-US"/>
        </w:rPr>
        <w:t>”</w:t>
      </w:r>
      <w:r w:rsidRPr="00B376F7">
        <w:rPr>
          <w:sz w:val="28"/>
          <w:szCs w:val="28"/>
          <w:shd w:val="clear" w:color="auto" w:fill="FFFFFF"/>
        </w:rPr>
        <w:t xml:space="preserve"> №2, а на</w:t>
      </w:r>
      <w:r w:rsidRPr="00B376F7">
        <w:rPr>
          <w:sz w:val="28"/>
          <w:szCs w:val="28"/>
        </w:rPr>
        <w:t xml:space="preserve"> Център за работа с деца-</w:t>
      </w:r>
      <w:proofErr w:type="spellStart"/>
      <w:r w:rsidRPr="00B376F7">
        <w:rPr>
          <w:sz w:val="28"/>
          <w:szCs w:val="28"/>
        </w:rPr>
        <w:t>гр.Плевен</w:t>
      </w:r>
      <w:proofErr w:type="spellEnd"/>
      <w:r w:rsidRPr="00B376F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376F7">
        <w:rPr>
          <w:sz w:val="28"/>
          <w:szCs w:val="28"/>
          <w:shd w:val="clear" w:color="auto" w:fill="FFFFFF"/>
        </w:rPr>
        <w:t>ул</w:t>
      </w:r>
      <w:proofErr w:type="spellEnd"/>
      <w:r w:rsidRPr="00B376F7">
        <w:rPr>
          <w:sz w:val="28"/>
          <w:szCs w:val="28"/>
          <w:shd w:val="clear" w:color="auto" w:fill="FFFFFF"/>
        </w:rPr>
        <w:t>.,,Дойран</w:t>
      </w:r>
      <w:r w:rsidRPr="00B376F7">
        <w:rPr>
          <w:sz w:val="28"/>
          <w:szCs w:val="28"/>
          <w:shd w:val="clear" w:color="auto" w:fill="FFFFFF"/>
          <w:lang w:val="en-US"/>
        </w:rPr>
        <w:t xml:space="preserve">” </w:t>
      </w:r>
      <w:r w:rsidRPr="00B376F7">
        <w:rPr>
          <w:sz w:val="28"/>
          <w:szCs w:val="28"/>
          <w:shd w:val="clear" w:color="auto" w:fill="FFFFFF"/>
        </w:rPr>
        <w:t xml:space="preserve"> №79</w:t>
      </w:r>
      <w:r w:rsidRPr="00B376F7">
        <w:rPr>
          <w:sz w:val="28"/>
          <w:szCs w:val="28"/>
          <w:lang w:val="en-US"/>
        </w:rPr>
        <w:t>).</w:t>
      </w:r>
      <w:r w:rsidRPr="00B376F7">
        <w:rPr>
          <w:sz w:val="28"/>
          <w:szCs w:val="28"/>
        </w:rPr>
        <w:t xml:space="preserve"> ЦПРЛ-ЦРД като начин на създаване и функциониране  попада в обхвата на структура, която се създава с решение на общинския съвет-</w:t>
      </w:r>
      <w:r w:rsidRPr="00B376F7">
        <w:rPr>
          <w:b/>
          <w:sz w:val="28"/>
          <w:szCs w:val="28"/>
        </w:rPr>
        <w:t xml:space="preserve"> </w:t>
      </w:r>
      <w:r w:rsidRPr="00B376F7">
        <w:rPr>
          <w:sz w:val="28"/>
          <w:szCs w:val="28"/>
        </w:rPr>
        <w:t>Решение №355</w:t>
      </w:r>
      <w:r w:rsidRPr="00B376F7">
        <w:rPr>
          <w:sz w:val="28"/>
          <w:szCs w:val="28"/>
          <w:lang w:val="en-US"/>
        </w:rPr>
        <w:t>/</w:t>
      </w:r>
      <w:r w:rsidRPr="00B376F7">
        <w:rPr>
          <w:sz w:val="28"/>
          <w:szCs w:val="28"/>
        </w:rPr>
        <w:t>12.11.2020г. на Общински съвет Плевен, а неговото управление се осъществява от лице, което сключва трудов договор с кмета на общината</w:t>
      </w:r>
      <w:r w:rsidRPr="00B376F7">
        <w:rPr>
          <w:color w:val="000000"/>
          <w:sz w:val="28"/>
          <w:szCs w:val="28"/>
          <w:lang w:val="en-US"/>
        </w:rPr>
        <w:t xml:space="preserve"> </w:t>
      </w:r>
      <w:r w:rsidRPr="00B376F7">
        <w:rPr>
          <w:color w:val="000000"/>
          <w:sz w:val="28"/>
          <w:szCs w:val="28"/>
        </w:rPr>
        <w:t xml:space="preserve">в изпълнение както е </w:t>
      </w:r>
      <w:r w:rsidRPr="00B376F7">
        <w:rPr>
          <w:sz w:val="28"/>
          <w:szCs w:val="28"/>
          <w:shd w:val="clear" w:color="auto" w:fill="FFFFFF"/>
        </w:rPr>
        <w:t>видно на законов и подзаконов текст, а именно</w:t>
      </w:r>
      <w:r w:rsidRPr="00B376F7">
        <w:rPr>
          <w:sz w:val="28"/>
          <w:szCs w:val="28"/>
          <w:shd w:val="clear" w:color="auto" w:fill="FFFFFF"/>
          <w:lang w:val="en-US"/>
        </w:rPr>
        <w:t>:</w:t>
      </w:r>
      <w:r w:rsidRPr="00B376F7">
        <w:rPr>
          <w:color w:val="000000"/>
          <w:sz w:val="28"/>
          <w:szCs w:val="28"/>
          <w:shd w:val="clear" w:color="auto" w:fill="FFFFFF"/>
        </w:rPr>
        <w:t xml:space="preserve"> на </w:t>
      </w:r>
      <w:r w:rsidRPr="00B376F7">
        <w:rPr>
          <w:b/>
          <w:sz w:val="28"/>
          <w:szCs w:val="28"/>
        </w:rPr>
        <w:t xml:space="preserve"> </w:t>
      </w:r>
      <w:r w:rsidRPr="00B376F7">
        <w:rPr>
          <w:b/>
          <w:bCs/>
          <w:color w:val="000000"/>
          <w:sz w:val="28"/>
          <w:szCs w:val="28"/>
          <w:u w:val="single"/>
        </w:rPr>
        <w:t xml:space="preserve">чл.44, </w:t>
      </w:r>
      <w:r w:rsidRPr="00B376F7">
        <w:rPr>
          <w:b/>
          <w:color w:val="000000"/>
          <w:sz w:val="28"/>
          <w:szCs w:val="28"/>
          <w:u w:val="single"/>
        </w:rPr>
        <w:t>ал.1, т.3</w:t>
      </w:r>
      <w:r w:rsidRPr="00B376F7">
        <w:rPr>
          <w:b/>
          <w:color w:val="000000"/>
          <w:sz w:val="28"/>
          <w:szCs w:val="28"/>
        </w:rPr>
        <w:t xml:space="preserve"> от </w:t>
      </w:r>
      <w:r w:rsidRPr="00B376F7">
        <w:rPr>
          <w:b/>
          <w:sz w:val="28"/>
          <w:szCs w:val="28"/>
        </w:rPr>
        <w:t>ЗМСМА ,,</w:t>
      </w:r>
      <w:r w:rsidRPr="00B376F7">
        <w:rPr>
          <w:b/>
          <w:color w:val="000000"/>
          <w:sz w:val="28"/>
          <w:szCs w:val="28"/>
        </w:rPr>
        <w:t>Кметът на общината</w:t>
      </w:r>
      <w:r w:rsidRPr="00B376F7">
        <w:rPr>
          <w:b/>
          <w:color w:val="000000"/>
          <w:sz w:val="28"/>
          <w:szCs w:val="28"/>
          <w:lang w:val="en-US"/>
        </w:rPr>
        <w:t>: …</w:t>
      </w:r>
      <w:r w:rsidRPr="00B376F7">
        <w:rPr>
          <w:color w:val="000000"/>
          <w:sz w:val="28"/>
          <w:szCs w:val="28"/>
        </w:rPr>
        <w:t xml:space="preserve"> </w:t>
      </w:r>
      <w:r w:rsidRPr="00B376F7">
        <w:rPr>
          <w:b/>
          <w:color w:val="000000"/>
          <w:sz w:val="28"/>
          <w:szCs w:val="28"/>
          <w:u w:val="single"/>
        </w:rPr>
        <w:t>назначава</w:t>
      </w:r>
      <w:r w:rsidRPr="00B376F7">
        <w:rPr>
          <w:b/>
          <w:color w:val="000000"/>
          <w:sz w:val="28"/>
          <w:szCs w:val="28"/>
        </w:rPr>
        <w:t xml:space="preserve"> и освобождава от длъжност</w:t>
      </w:r>
      <w:r w:rsidRPr="00B376F7">
        <w:rPr>
          <w:color w:val="000000"/>
          <w:sz w:val="28"/>
          <w:szCs w:val="28"/>
        </w:rPr>
        <w:t>, …</w:t>
      </w:r>
      <w:r w:rsidRPr="00B376F7">
        <w:rPr>
          <w:b/>
          <w:color w:val="000000"/>
          <w:sz w:val="28"/>
          <w:szCs w:val="28"/>
          <w:u w:val="single"/>
        </w:rPr>
        <w:t>ръководителите на звената</w:t>
      </w:r>
      <w:r w:rsidRPr="00B376F7">
        <w:rPr>
          <w:color w:val="000000"/>
          <w:sz w:val="28"/>
          <w:szCs w:val="28"/>
        </w:rPr>
        <w:t xml:space="preserve"> на издръжка от общинския бюджет</w:t>
      </w:r>
      <w:r w:rsidRPr="00B376F7">
        <w:rPr>
          <w:color w:val="000000"/>
          <w:sz w:val="28"/>
          <w:szCs w:val="28"/>
          <w:lang w:val="en-US"/>
        </w:rPr>
        <w:t>”</w:t>
      </w:r>
      <w:r w:rsidRPr="00B376F7">
        <w:rPr>
          <w:color w:val="000000"/>
          <w:sz w:val="28"/>
          <w:szCs w:val="28"/>
        </w:rPr>
        <w:t xml:space="preserve"> </w:t>
      </w:r>
      <w:r w:rsidRPr="00B376F7">
        <w:rPr>
          <w:color w:val="000000"/>
          <w:sz w:val="28"/>
          <w:szCs w:val="28"/>
          <w:lang w:val="en-US"/>
        </w:rPr>
        <w:t>(</w:t>
      </w:r>
      <w:r w:rsidRPr="00B376F7">
        <w:rPr>
          <w:b/>
          <w:sz w:val="28"/>
          <w:szCs w:val="28"/>
        </w:rPr>
        <w:t>съгласно чл.2, ал.2 от Правилника за устройството и дейността на Център за подкрепа за личностно развитие-Център за работа с деца-Плевен е приет с Решение №355</w:t>
      </w:r>
      <w:r w:rsidRPr="00B376F7">
        <w:rPr>
          <w:b/>
          <w:sz w:val="28"/>
          <w:szCs w:val="28"/>
          <w:lang w:val="en-US"/>
        </w:rPr>
        <w:t>/</w:t>
      </w:r>
      <w:r w:rsidRPr="00B376F7">
        <w:rPr>
          <w:b/>
          <w:sz w:val="28"/>
          <w:szCs w:val="28"/>
        </w:rPr>
        <w:t>12.11.2020г. на Общински съвет Плевен</w:t>
      </w:r>
      <w:r w:rsidRPr="00B376F7">
        <w:rPr>
          <w:color w:val="000000"/>
          <w:sz w:val="28"/>
          <w:szCs w:val="28"/>
        </w:rPr>
        <w:t xml:space="preserve"> </w:t>
      </w:r>
      <w:r w:rsidRPr="00C855B0">
        <w:rPr>
          <w:b/>
          <w:sz w:val="28"/>
          <w:szCs w:val="28"/>
          <w:u w:val="single"/>
        </w:rPr>
        <w:t>този център е общинско звено</w:t>
      </w:r>
      <w:r w:rsidRPr="00B376F7">
        <w:rPr>
          <w:color w:val="000000"/>
          <w:sz w:val="28"/>
          <w:szCs w:val="28"/>
        </w:rPr>
        <w:t>, т.е. няма съмнение какво е звено е ЦПЛР-ЦРД</w:t>
      </w:r>
      <w:r w:rsidRPr="00B376F7">
        <w:rPr>
          <w:color w:val="000000"/>
          <w:sz w:val="28"/>
          <w:szCs w:val="28"/>
          <w:lang w:val="en-US"/>
        </w:rPr>
        <w:t>)</w:t>
      </w:r>
      <w:r w:rsidRPr="00B376F7">
        <w:rPr>
          <w:color w:val="000000"/>
          <w:sz w:val="28"/>
          <w:szCs w:val="28"/>
        </w:rPr>
        <w:t>.</w:t>
      </w:r>
      <w:r w:rsidRPr="00B376F7">
        <w:rPr>
          <w:b/>
          <w:color w:val="000000"/>
          <w:sz w:val="28"/>
          <w:szCs w:val="28"/>
        </w:rPr>
        <w:t xml:space="preserve">Съгласно  </w:t>
      </w:r>
      <w:r w:rsidRPr="00B376F7">
        <w:rPr>
          <w:b/>
          <w:color w:val="000000"/>
          <w:sz w:val="28"/>
          <w:szCs w:val="28"/>
          <w:u w:val="single"/>
        </w:rPr>
        <w:t>чл.7, ал.1, т.3</w:t>
      </w:r>
      <w:r w:rsidRPr="00B376F7">
        <w:rPr>
          <w:b/>
          <w:color w:val="000000"/>
          <w:sz w:val="28"/>
          <w:szCs w:val="28"/>
        </w:rPr>
        <w:t xml:space="preserve"> от</w:t>
      </w:r>
      <w:r w:rsidRPr="00B376F7">
        <w:rPr>
          <w:color w:val="000000"/>
          <w:sz w:val="28"/>
          <w:szCs w:val="28"/>
        </w:rPr>
        <w:t xml:space="preserve"> </w:t>
      </w:r>
      <w:r w:rsidRPr="00B376F7">
        <w:rPr>
          <w:b/>
          <w:bCs/>
          <w:sz w:val="28"/>
          <w:szCs w:val="28"/>
        </w:rPr>
        <w:t>Устройствен правилник на общинска администрация на община Плевен ,,</w:t>
      </w:r>
      <w:r w:rsidRPr="00B376F7">
        <w:rPr>
          <w:sz w:val="28"/>
          <w:szCs w:val="28"/>
        </w:rPr>
        <w:t xml:space="preserve">Кметът на Общината: </w:t>
      </w:r>
      <w:r w:rsidRPr="00B376F7">
        <w:rPr>
          <w:sz w:val="28"/>
          <w:szCs w:val="28"/>
          <w:lang w:val="en-US"/>
        </w:rPr>
        <w:t>..</w:t>
      </w:r>
      <w:r w:rsidRPr="00B376F7">
        <w:rPr>
          <w:b/>
          <w:sz w:val="28"/>
          <w:szCs w:val="28"/>
          <w:u w:val="single"/>
        </w:rPr>
        <w:t>назначава</w:t>
      </w:r>
      <w:r w:rsidRPr="00B376F7">
        <w:rPr>
          <w:sz w:val="28"/>
          <w:szCs w:val="28"/>
        </w:rPr>
        <w:t xml:space="preserve"> и освобождава от длъжност …</w:t>
      </w:r>
      <w:r w:rsidRPr="00B376F7">
        <w:rPr>
          <w:b/>
          <w:sz w:val="28"/>
          <w:szCs w:val="28"/>
          <w:u w:val="single"/>
        </w:rPr>
        <w:t>ръководителите на звената</w:t>
      </w:r>
      <w:r w:rsidRPr="00B376F7">
        <w:rPr>
          <w:sz w:val="28"/>
          <w:szCs w:val="28"/>
        </w:rPr>
        <w:t xml:space="preserve"> на издръжка от общинския бюджет.</w:t>
      </w:r>
      <w:r w:rsidRPr="002F4684">
        <w:rPr>
          <w:sz w:val="28"/>
          <w:szCs w:val="28"/>
        </w:rPr>
        <w:t xml:space="preserve"> </w:t>
      </w:r>
      <w:r w:rsidRPr="00913423">
        <w:rPr>
          <w:sz w:val="28"/>
          <w:szCs w:val="28"/>
        </w:rPr>
        <w:t>Видно</w:t>
      </w:r>
      <w:r w:rsidRPr="00913423">
        <w:rPr>
          <w:b/>
          <w:sz w:val="28"/>
          <w:szCs w:val="28"/>
        </w:rPr>
        <w:t xml:space="preserve">  </w:t>
      </w:r>
      <w:r w:rsidRPr="00913423">
        <w:rPr>
          <w:sz w:val="28"/>
          <w:szCs w:val="28"/>
        </w:rPr>
        <w:t>и</w:t>
      </w:r>
      <w:r w:rsidRPr="00913423">
        <w:rPr>
          <w:b/>
          <w:sz w:val="28"/>
          <w:szCs w:val="28"/>
        </w:rPr>
        <w:t xml:space="preserve"> </w:t>
      </w:r>
      <w:r w:rsidRPr="00913423">
        <w:rPr>
          <w:sz w:val="28"/>
          <w:szCs w:val="28"/>
        </w:rPr>
        <w:t>съгласно</w:t>
      </w:r>
      <w:r w:rsidRPr="00913423">
        <w:rPr>
          <w:b/>
          <w:sz w:val="28"/>
          <w:szCs w:val="28"/>
        </w:rPr>
        <w:t xml:space="preserve"> код </w:t>
      </w:r>
      <w:r w:rsidRPr="00913423">
        <w:rPr>
          <w:b/>
          <w:sz w:val="28"/>
          <w:szCs w:val="28"/>
          <w:lang w:val="en-US"/>
        </w:rPr>
        <w:t>/</w:t>
      </w:r>
      <w:r w:rsidRPr="00913423">
        <w:rPr>
          <w:b/>
          <w:sz w:val="28"/>
          <w:szCs w:val="28"/>
        </w:rPr>
        <w:t>НКПД</w:t>
      </w:r>
      <w:r w:rsidRPr="00913423">
        <w:rPr>
          <w:b/>
          <w:sz w:val="28"/>
          <w:szCs w:val="28"/>
          <w:lang w:val="en-US"/>
        </w:rPr>
        <w:t>/</w:t>
      </w:r>
      <w:r w:rsidRPr="00913423">
        <w:rPr>
          <w:b/>
          <w:sz w:val="28"/>
          <w:szCs w:val="28"/>
        </w:rPr>
        <w:t xml:space="preserve"> 13456001-изрично изписан в трудовия договор на</w:t>
      </w:r>
      <w:r w:rsidRPr="00913423">
        <w:rPr>
          <w:color w:val="000000"/>
          <w:sz w:val="28"/>
          <w:szCs w:val="28"/>
        </w:rPr>
        <w:t xml:space="preserve"> </w:t>
      </w:r>
      <w:r w:rsidRPr="00913423">
        <w:rPr>
          <w:b/>
          <w:color w:val="000000"/>
          <w:sz w:val="28"/>
          <w:szCs w:val="28"/>
        </w:rPr>
        <w:t xml:space="preserve">Генадий Гешев </w:t>
      </w:r>
      <w:proofErr w:type="spellStart"/>
      <w:r w:rsidRPr="00913423">
        <w:rPr>
          <w:b/>
          <w:color w:val="000000"/>
          <w:sz w:val="28"/>
          <w:szCs w:val="28"/>
        </w:rPr>
        <w:t>Пъшев</w:t>
      </w:r>
      <w:proofErr w:type="spellEnd"/>
      <w:r w:rsidRPr="0091342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приетата за изпълнение  </w:t>
      </w:r>
      <w:r w:rsidRPr="00913423">
        <w:rPr>
          <w:b/>
          <w:sz w:val="28"/>
          <w:szCs w:val="28"/>
        </w:rPr>
        <w:t>длъжност</w:t>
      </w:r>
      <w:r>
        <w:rPr>
          <w:b/>
          <w:sz w:val="28"/>
          <w:szCs w:val="28"/>
        </w:rPr>
        <w:t xml:space="preserve"> е</w:t>
      </w:r>
      <w:r w:rsidRPr="009134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,,</w:t>
      </w:r>
      <w:r w:rsidRPr="00913423">
        <w:rPr>
          <w:b/>
          <w:color w:val="212529"/>
          <w:sz w:val="28"/>
          <w:szCs w:val="28"/>
        </w:rPr>
        <w:t>Директор</w:t>
      </w:r>
      <w:r w:rsidRPr="00913423">
        <w:rPr>
          <w:color w:val="212529"/>
          <w:sz w:val="28"/>
          <w:szCs w:val="28"/>
        </w:rPr>
        <w:t xml:space="preserve">, специализирано </w:t>
      </w:r>
      <w:r w:rsidRPr="00913423">
        <w:rPr>
          <w:b/>
          <w:color w:val="212529"/>
          <w:sz w:val="28"/>
          <w:szCs w:val="28"/>
        </w:rPr>
        <w:t>обслужващо звено</w:t>
      </w:r>
      <w:r w:rsidRPr="00913423">
        <w:rPr>
          <w:color w:val="212529"/>
          <w:sz w:val="28"/>
          <w:szCs w:val="28"/>
        </w:rPr>
        <w:t xml:space="preserve"> в системата на предучилищното и училищното образование</w:t>
      </w:r>
      <w:r>
        <w:rPr>
          <w:color w:val="212529"/>
          <w:sz w:val="28"/>
          <w:szCs w:val="28"/>
          <w:lang w:val="en-US"/>
        </w:rPr>
        <w:t>”</w:t>
      </w:r>
      <w:r>
        <w:rPr>
          <w:color w:val="212529"/>
          <w:sz w:val="28"/>
          <w:szCs w:val="28"/>
        </w:rPr>
        <w:t>, което е поредното потвърждение</w:t>
      </w:r>
      <w:r>
        <w:rPr>
          <w:color w:val="212529"/>
          <w:sz w:val="28"/>
          <w:szCs w:val="28"/>
          <w:lang w:val="en-US"/>
        </w:rPr>
        <w:t xml:space="preserve"> </w:t>
      </w:r>
      <w:r>
        <w:rPr>
          <w:color w:val="212529"/>
          <w:sz w:val="28"/>
          <w:szCs w:val="28"/>
        </w:rPr>
        <w:t>за вида на управляваната структура, а именно ,,</w:t>
      </w:r>
      <w:r w:rsidRPr="007C6E0E">
        <w:rPr>
          <w:b/>
          <w:color w:val="212529"/>
          <w:sz w:val="28"/>
          <w:szCs w:val="28"/>
        </w:rPr>
        <w:t>звено</w:t>
      </w:r>
      <w:r>
        <w:rPr>
          <w:color w:val="212529"/>
          <w:sz w:val="28"/>
          <w:szCs w:val="28"/>
          <w:lang w:val="en-US"/>
        </w:rPr>
        <w:t>”.</w:t>
      </w:r>
    </w:p>
    <w:p w:rsidR="00D047D7" w:rsidRPr="007C6E0E" w:rsidRDefault="00D047D7" w:rsidP="00D047D7">
      <w:pPr>
        <w:jc w:val="both"/>
        <w:rPr>
          <w:b/>
          <w:color w:val="212529"/>
          <w:sz w:val="28"/>
          <w:szCs w:val="28"/>
          <w:u w:val="single"/>
        </w:rPr>
      </w:pPr>
      <w:r w:rsidRPr="00B376F7">
        <w:rPr>
          <w:sz w:val="28"/>
          <w:szCs w:val="28"/>
        </w:rPr>
        <w:t>Във връзка с трудовия договор на</w:t>
      </w:r>
      <w:r w:rsidRPr="00B376F7">
        <w:rPr>
          <w:b/>
          <w:sz w:val="28"/>
          <w:szCs w:val="28"/>
        </w:rPr>
        <w:t xml:space="preserve"> </w:t>
      </w:r>
      <w:r w:rsidRPr="00B376F7">
        <w:rPr>
          <w:color w:val="000000"/>
          <w:sz w:val="28"/>
          <w:szCs w:val="28"/>
        </w:rPr>
        <w:t xml:space="preserve">Генадий Гешев </w:t>
      </w:r>
      <w:proofErr w:type="spellStart"/>
      <w:r w:rsidRPr="00B376F7">
        <w:rPr>
          <w:color w:val="000000"/>
          <w:sz w:val="28"/>
          <w:szCs w:val="28"/>
        </w:rPr>
        <w:t>Пъшев</w:t>
      </w:r>
      <w:proofErr w:type="spellEnd"/>
      <w:r w:rsidRPr="00B376F7">
        <w:rPr>
          <w:color w:val="000000"/>
          <w:sz w:val="28"/>
          <w:szCs w:val="28"/>
        </w:rPr>
        <w:t xml:space="preserve"> следва да бъде уточнено,</w:t>
      </w:r>
      <w:r>
        <w:rPr>
          <w:color w:val="000000"/>
          <w:sz w:val="28"/>
          <w:szCs w:val="28"/>
        </w:rPr>
        <w:t xml:space="preserve"> и</w:t>
      </w:r>
      <w:r w:rsidRPr="00B376F7">
        <w:rPr>
          <w:color w:val="000000"/>
          <w:sz w:val="28"/>
          <w:szCs w:val="28"/>
        </w:rPr>
        <w:t xml:space="preserve"> че същия е вследствие на проведен конкурс </w:t>
      </w:r>
      <w:r w:rsidRPr="00B376F7">
        <w:rPr>
          <w:sz w:val="28"/>
          <w:szCs w:val="28"/>
        </w:rPr>
        <w:t xml:space="preserve">и всички волеизявления, които са направени във връзка с тази конкурсна процедура са насочени към възникване на трудово правоотношение с кандидата, класиран на първо място. Това правоотношение е между равнопоставени правни субекти и всички постановени актове във връзка с провеждането на конкурса </w:t>
      </w:r>
      <w:proofErr w:type="spellStart"/>
      <w:r w:rsidRPr="00B376F7">
        <w:rPr>
          <w:sz w:val="28"/>
          <w:szCs w:val="28"/>
        </w:rPr>
        <w:t>обективират</w:t>
      </w:r>
      <w:proofErr w:type="spellEnd"/>
      <w:r w:rsidRPr="00B376F7">
        <w:rPr>
          <w:sz w:val="28"/>
          <w:szCs w:val="28"/>
        </w:rPr>
        <w:t xml:space="preserve"> правни действия на работодател по смисъла на </w:t>
      </w:r>
      <w:hyperlink r:id="rId4" w:anchor="p43956854" w:tgtFrame="_blank" w:history="1">
        <w:r w:rsidRPr="00B376F7">
          <w:rPr>
            <w:rStyle w:val="a6"/>
            <w:sz w:val="28"/>
            <w:szCs w:val="28"/>
          </w:rPr>
          <w:t>§1, т.1 от Допълнителните</w:t>
        </w:r>
      </w:hyperlink>
      <w:r w:rsidRPr="00B376F7">
        <w:rPr>
          <w:sz w:val="28"/>
          <w:szCs w:val="28"/>
        </w:rPr>
        <w:t xml:space="preserve"> разпоредби на Кодекса на труда , ето защо следва че липсва разпореждане на административен орган в изпълнение на делегирани му със закона властнически </w:t>
      </w:r>
      <w:proofErr w:type="spellStart"/>
      <w:r w:rsidRPr="00B376F7">
        <w:rPr>
          <w:sz w:val="28"/>
          <w:szCs w:val="28"/>
        </w:rPr>
        <w:t>правомощия.</w:t>
      </w:r>
      <w:r w:rsidRPr="00B376F7">
        <w:rPr>
          <w:b/>
          <w:sz w:val="28"/>
          <w:szCs w:val="28"/>
        </w:rPr>
        <w:t>Съгласно</w:t>
      </w:r>
      <w:proofErr w:type="spellEnd"/>
      <w:r w:rsidRPr="00B376F7">
        <w:t xml:space="preserve"> </w:t>
      </w:r>
      <w:r w:rsidRPr="00B376F7">
        <w:rPr>
          <w:sz w:val="28"/>
          <w:szCs w:val="28"/>
        </w:rPr>
        <w:t xml:space="preserve">чл.20, ал.1 </w:t>
      </w:r>
      <w:r w:rsidRPr="00B376F7">
        <w:rPr>
          <w:b/>
          <w:color w:val="000000"/>
          <w:sz w:val="28"/>
          <w:szCs w:val="28"/>
        </w:rPr>
        <w:t xml:space="preserve"> от</w:t>
      </w:r>
      <w:r w:rsidRPr="00B376F7">
        <w:rPr>
          <w:color w:val="000000"/>
          <w:sz w:val="28"/>
          <w:szCs w:val="28"/>
        </w:rPr>
        <w:t xml:space="preserve"> </w:t>
      </w:r>
      <w:r w:rsidRPr="00B376F7">
        <w:rPr>
          <w:b/>
          <w:bCs/>
          <w:sz w:val="28"/>
          <w:szCs w:val="28"/>
        </w:rPr>
        <w:t>Устройствен правилник на общинска администрация на община Плевен</w:t>
      </w:r>
      <w:r w:rsidRPr="00B376F7">
        <w:rPr>
          <w:sz w:val="28"/>
          <w:szCs w:val="28"/>
        </w:rPr>
        <w:t xml:space="preserve"> ,,Дейността на общинската администрация се осъществява от държавни служители и служители, работещи по трудово </w:t>
      </w:r>
      <w:proofErr w:type="spellStart"/>
      <w:r w:rsidRPr="00B376F7">
        <w:rPr>
          <w:sz w:val="28"/>
          <w:szCs w:val="28"/>
        </w:rPr>
        <w:t>правоотношение.</w:t>
      </w:r>
      <w:r w:rsidRPr="00B376F7">
        <w:rPr>
          <w:b/>
          <w:sz w:val="28"/>
          <w:szCs w:val="28"/>
          <w:u w:val="single"/>
        </w:rPr>
        <w:t>За</w:t>
      </w:r>
      <w:proofErr w:type="spellEnd"/>
      <w:r w:rsidRPr="00B376F7">
        <w:rPr>
          <w:b/>
          <w:sz w:val="28"/>
          <w:szCs w:val="28"/>
          <w:u w:val="single"/>
        </w:rPr>
        <w:t xml:space="preserve"> служителите по трудово правоотношение се прилага чл.107а </w:t>
      </w:r>
      <w:r>
        <w:rPr>
          <w:b/>
          <w:sz w:val="28"/>
          <w:szCs w:val="28"/>
          <w:u w:val="single"/>
        </w:rPr>
        <w:t xml:space="preserve"> </w:t>
      </w:r>
      <w:r w:rsidRPr="00B376F7">
        <w:rPr>
          <w:b/>
          <w:sz w:val="28"/>
          <w:szCs w:val="28"/>
          <w:u w:val="single"/>
        </w:rPr>
        <w:t>от Кодекса на труд</w:t>
      </w:r>
      <w:r>
        <w:rPr>
          <w:b/>
          <w:sz w:val="28"/>
          <w:szCs w:val="28"/>
          <w:u w:val="single"/>
        </w:rPr>
        <w:t>а</w:t>
      </w:r>
      <w:r w:rsidRPr="00B376F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по конкретно</w:t>
      </w:r>
      <w:r w:rsidRPr="00D3154B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чл. 107а, ал.1, т.</w:t>
      </w:r>
      <w:r w:rsidRPr="00B1138D">
        <w:rPr>
          <w:b/>
          <w:color w:val="000000"/>
          <w:sz w:val="28"/>
          <w:szCs w:val="28"/>
          <w:u w:val="single"/>
        </w:rPr>
        <w:t>4</w:t>
      </w:r>
      <w:r w:rsidRPr="00D3154B">
        <w:rPr>
          <w:b/>
          <w:sz w:val="28"/>
          <w:szCs w:val="28"/>
          <w:u w:val="single"/>
        </w:rPr>
        <w:t xml:space="preserve"> </w:t>
      </w:r>
      <w:r w:rsidRPr="00B376F7">
        <w:rPr>
          <w:b/>
          <w:sz w:val="28"/>
          <w:szCs w:val="28"/>
          <w:u w:val="single"/>
        </w:rPr>
        <w:t>от Кодекса на труд</w:t>
      </w:r>
      <w:r>
        <w:rPr>
          <w:b/>
          <w:sz w:val="28"/>
          <w:szCs w:val="28"/>
          <w:u w:val="single"/>
        </w:rPr>
        <w:t>а</w:t>
      </w:r>
      <w:r w:rsidRPr="00D3154B">
        <w:rPr>
          <w:b/>
          <w:color w:val="000000"/>
          <w:sz w:val="28"/>
          <w:szCs w:val="28"/>
        </w:rPr>
        <w:t xml:space="preserve"> </w:t>
      </w:r>
      <w:r w:rsidRPr="00D3154B">
        <w:rPr>
          <w:b/>
          <w:sz w:val="28"/>
          <w:szCs w:val="28"/>
        </w:rPr>
        <w:t>.</w:t>
      </w:r>
      <w:r w:rsidRPr="00B376F7">
        <w:rPr>
          <w:sz w:val="28"/>
          <w:szCs w:val="28"/>
        </w:rPr>
        <w:t xml:space="preserve">От посочения нормативен текст въвеждащ </w:t>
      </w:r>
      <w:r w:rsidRPr="00D3154B">
        <w:rPr>
          <w:b/>
          <w:sz w:val="28"/>
          <w:szCs w:val="28"/>
        </w:rPr>
        <w:t xml:space="preserve">изрична императивна  </w:t>
      </w:r>
      <w:r w:rsidRPr="00D3154B">
        <w:rPr>
          <w:b/>
          <w:sz w:val="28"/>
          <w:szCs w:val="28"/>
        </w:rPr>
        <w:lastRenderedPageBreak/>
        <w:t xml:space="preserve">забрана за сключване </w:t>
      </w:r>
      <w:r w:rsidRPr="00D3154B">
        <w:rPr>
          <w:b/>
          <w:sz w:val="28"/>
          <w:szCs w:val="28"/>
          <w:lang w:val="en-US"/>
        </w:rPr>
        <w:t>(</w:t>
      </w:r>
      <w:r w:rsidRPr="00D3154B">
        <w:rPr>
          <w:b/>
          <w:sz w:val="28"/>
          <w:szCs w:val="28"/>
        </w:rPr>
        <w:t>а на още по-малко правно основание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</w:t>
      </w:r>
      <w:r w:rsidRPr="00E93D0F">
        <w:rPr>
          <w:b/>
          <w:sz w:val="28"/>
          <w:szCs w:val="28"/>
        </w:rPr>
        <w:t>това важи  за действащия сключен договор</w:t>
      </w:r>
      <w:r>
        <w:rPr>
          <w:b/>
          <w:sz w:val="28"/>
          <w:szCs w:val="28"/>
        </w:rPr>
        <w:t xml:space="preserve"> </w:t>
      </w:r>
      <w:r w:rsidRPr="00D3154B">
        <w:rPr>
          <w:b/>
          <w:sz w:val="28"/>
          <w:szCs w:val="28"/>
        </w:rPr>
        <w:t xml:space="preserve"> в случая на</w:t>
      </w:r>
      <w:r w:rsidRPr="00D3154B">
        <w:rPr>
          <w:b/>
          <w:color w:val="000000"/>
          <w:sz w:val="28"/>
          <w:szCs w:val="28"/>
        </w:rPr>
        <w:t xml:space="preserve"> Генадий Гешев </w:t>
      </w:r>
      <w:proofErr w:type="spellStart"/>
      <w:r w:rsidRPr="00D3154B">
        <w:rPr>
          <w:b/>
          <w:color w:val="000000"/>
          <w:sz w:val="28"/>
          <w:szCs w:val="28"/>
        </w:rPr>
        <w:t>Пъшев</w:t>
      </w:r>
      <w:proofErr w:type="spellEnd"/>
      <w:r w:rsidRPr="00D3154B">
        <w:rPr>
          <w:b/>
          <w:sz w:val="28"/>
          <w:szCs w:val="28"/>
          <w:lang w:val="en-US"/>
        </w:rPr>
        <w:t>)</w:t>
      </w:r>
      <w:r w:rsidRPr="00D3154B">
        <w:rPr>
          <w:b/>
          <w:sz w:val="28"/>
          <w:szCs w:val="28"/>
        </w:rPr>
        <w:t xml:space="preserve"> на трудов договор в държавната администрация с общински съветник в съответна община</w:t>
      </w:r>
      <w:r w:rsidRPr="00B376F7">
        <w:rPr>
          <w:sz w:val="28"/>
          <w:szCs w:val="28"/>
        </w:rPr>
        <w:t xml:space="preserve"> и </w:t>
      </w:r>
      <w:r w:rsidRPr="00913423">
        <w:rPr>
          <w:sz w:val="28"/>
          <w:szCs w:val="28"/>
        </w:rPr>
        <w:t>разпоредбите на чл.</w:t>
      </w:r>
      <w:hyperlink r:id="rId5" w:anchor="p5987888" w:tgtFrame="_blank" w:history="1">
        <w:r w:rsidRPr="00913423">
          <w:rPr>
            <w:rStyle w:val="a6"/>
            <w:sz w:val="28"/>
            <w:szCs w:val="28"/>
          </w:rPr>
          <w:t>126, т.12</w:t>
        </w:r>
      </w:hyperlink>
      <w:r w:rsidRPr="00913423">
        <w:rPr>
          <w:sz w:val="28"/>
          <w:szCs w:val="28"/>
        </w:rPr>
        <w:t xml:space="preserve">  и  </w:t>
      </w:r>
      <w:hyperlink r:id="rId6" w:anchor="p39580268" w:tgtFrame="_blank" w:history="1">
        <w:r w:rsidRPr="00913423">
          <w:rPr>
            <w:rStyle w:val="a6"/>
            <w:sz w:val="28"/>
            <w:szCs w:val="28"/>
          </w:rPr>
          <w:t>чл.330, ал.2, т.7</w:t>
        </w:r>
      </w:hyperlink>
      <w:r w:rsidRPr="00913423">
        <w:rPr>
          <w:sz w:val="28"/>
          <w:szCs w:val="28"/>
        </w:rPr>
        <w:t> и т.</w:t>
      </w:r>
      <w:hyperlink r:id="rId7" w:anchor="p39580268" w:tgtFrame="_blank" w:history="1">
        <w:r w:rsidRPr="00913423">
          <w:rPr>
            <w:rStyle w:val="a6"/>
            <w:sz w:val="28"/>
            <w:szCs w:val="28"/>
          </w:rPr>
          <w:t>8 от КТ</w:t>
        </w:r>
      </w:hyperlink>
      <w:r w:rsidRPr="00913423">
        <w:rPr>
          <w:sz w:val="28"/>
          <w:szCs w:val="28"/>
        </w:rPr>
        <w:t>, създаващи задължение за уведомяване при възникване на несъвместимост.</w:t>
      </w:r>
      <w:r w:rsidRPr="00913423">
        <w:rPr>
          <w:b/>
          <w:sz w:val="28"/>
          <w:szCs w:val="28"/>
        </w:rPr>
        <w:t xml:space="preserve"> </w:t>
      </w:r>
    </w:p>
    <w:p w:rsidR="00D047D7" w:rsidRDefault="00D047D7" w:rsidP="00D047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1138D">
        <w:rPr>
          <w:color w:val="000000"/>
          <w:sz w:val="28"/>
          <w:szCs w:val="28"/>
        </w:rPr>
        <w:t xml:space="preserve">Взаимната връзка между посочените разпоредби сочи, че под „щатна длъжност в съответната администрация“ законодателят е имал предвид всички длъжности в съответната общинска администрация, </w:t>
      </w:r>
      <w:proofErr w:type="spellStart"/>
      <w:r w:rsidRPr="00B1138D">
        <w:rPr>
          <w:color w:val="000000"/>
          <w:sz w:val="28"/>
          <w:szCs w:val="28"/>
        </w:rPr>
        <w:t>т.е</w:t>
      </w:r>
      <w:proofErr w:type="spellEnd"/>
      <w:r w:rsidRPr="00B1138D">
        <w:rPr>
          <w:color w:val="000000"/>
          <w:sz w:val="28"/>
          <w:szCs w:val="28"/>
        </w:rPr>
        <w:t xml:space="preserve"> </w:t>
      </w:r>
      <w:r w:rsidRPr="00D3154B">
        <w:rPr>
          <w:b/>
          <w:color w:val="000000"/>
          <w:sz w:val="28"/>
          <w:szCs w:val="28"/>
        </w:rPr>
        <w:t>всяка длъжност по трудово</w:t>
      </w:r>
      <w:r w:rsidRPr="00B1138D">
        <w:rPr>
          <w:color w:val="000000"/>
          <w:sz w:val="28"/>
          <w:szCs w:val="28"/>
        </w:rPr>
        <w:t xml:space="preserve"> или служебно </w:t>
      </w:r>
      <w:r w:rsidRPr="00D3154B">
        <w:rPr>
          <w:b/>
          <w:color w:val="000000"/>
          <w:sz w:val="28"/>
          <w:szCs w:val="28"/>
        </w:rPr>
        <w:t>правоотношение</w:t>
      </w:r>
      <w:r w:rsidRPr="00B1138D">
        <w:rPr>
          <w:color w:val="000000"/>
          <w:sz w:val="28"/>
          <w:szCs w:val="28"/>
        </w:rPr>
        <w:t xml:space="preserve">, </w:t>
      </w:r>
      <w:proofErr w:type="spellStart"/>
      <w:r w:rsidRPr="00B1138D">
        <w:rPr>
          <w:color w:val="000000"/>
          <w:sz w:val="28"/>
          <w:szCs w:val="28"/>
        </w:rPr>
        <w:t>т.е</w:t>
      </w:r>
      <w:proofErr w:type="spellEnd"/>
      <w:r w:rsidRPr="00B1138D">
        <w:rPr>
          <w:color w:val="000000"/>
          <w:sz w:val="28"/>
          <w:szCs w:val="28"/>
        </w:rPr>
        <w:t xml:space="preserve"> разширил е обхватът на принципно несъвместимите длъжности с всички други щатни, но в съответната общинска администрация, а не ги е ограничил.</w:t>
      </w:r>
      <w:r w:rsidRPr="00D3154B">
        <w:rPr>
          <w:color w:val="000000"/>
          <w:sz w:val="28"/>
          <w:szCs w:val="28"/>
        </w:rPr>
        <w:t xml:space="preserve"> </w:t>
      </w:r>
      <w:r w:rsidRPr="00B1138D">
        <w:rPr>
          <w:color w:val="000000"/>
          <w:sz w:val="28"/>
          <w:szCs w:val="28"/>
        </w:rPr>
        <w:t>Горното е в съответствие и с основни принципи на правото, възприети и в българската правна уредба, а именно разделението на властите.</w:t>
      </w:r>
    </w:p>
    <w:p w:rsidR="00D047D7" w:rsidRDefault="00D047D7" w:rsidP="00D047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3154B">
        <w:rPr>
          <w:color w:val="212529"/>
          <w:sz w:val="28"/>
          <w:szCs w:val="28"/>
        </w:rPr>
        <w:t>Несъвместимостта е характеристика на правовата държава, в която законодателят е длъжен да осигури превеса на публичния интерес над частния, особено в случаите на колизия.</w:t>
      </w:r>
      <w:r w:rsidRPr="00D3154B">
        <w:rPr>
          <w:bCs/>
          <w:color w:val="212529"/>
          <w:sz w:val="28"/>
          <w:szCs w:val="28"/>
        </w:rPr>
        <w:t> </w:t>
      </w:r>
      <w:r w:rsidRPr="00D3154B">
        <w:rPr>
          <w:color w:val="212529"/>
          <w:sz w:val="28"/>
          <w:szCs w:val="28"/>
        </w:rPr>
        <w:t>Основната ѝ цел е да се осигури независимост на публичната служба, като се създадат гаранции срещу недопустими въздействия от страна на външни сили, като по този начин се защитават и интересите на обществото като цяло. (в</w:t>
      </w:r>
      <w:r w:rsidRPr="00D3154B">
        <w:rPr>
          <w:bCs/>
          <w:color w:val="212529"/>
          <w:sz w:val="28"/>
          <w:szCs w:val="28"/>
        </w:rPr>
        <w:t> </w:t>
      </w:r>
      <w:r w:rsidRPr="00D3154B">
        <w:rPr>
          <w:color w:val="212529"/>
          <w:sz w:val="28"/>
          <w:szCs w:val="28"/>
        </w:rPr>
        <w:t xml:space="preserve">този смисъл Решение № 5 от 1993 г. по </w:t>
      </w:r>
      <w:proofErr w:type="spellStart"/>
      <w:r w:rsidRPr="00D3154B">
        <w:rPr>
          <w:color w:val="212529"/>
          <w:sz w:val="28"/>
          <w:szCs w:val="28"/>
        </w:rPr>
        <w:t>к.д</w:t>
      </w:r>
      <w:proofErr w:type="spellEnd"/>
      <w:r w:rsidRPr="00D3154B">
        <w:rPr>
          <w:color w:val="212529"/>
          <w:sz w:val="28"/>
          <w:szCs w:val="28"/>
        </w:rPr>
        <w:t>. № 6/1993 г.).</w:t>
      </w:r>
      <w:r w:rsidRPr="00D3154B">
        <w:rPr>
          <w:color w:val="000000"/>
          <w:sz w:val="28"/>
          <w:szCs w:val="28"/>
        </w:rPr>
        <w:t xml:space="preserve"> В решението </w:t>
      </w:r>
      <w:r>
        <w:rPr>
          <w:color w:val="000000"/>
          <w:sz w:val="28"/>
          <w:szCs w:val="28"/>
        </w:rPr>
        <w:t>решаващия съд не е направил и обоснована</w:t>
      </w:r>
      <w:r w:rsidRPr="00D3154B">
        <w:rPr>
          <w:color w:val="000000"/>
          <w:sz w:val="28"/>
          <w:szCs w:val="28"/>
        </w:rPr>
        <w:t xml:space="preserve"> преценка дали </w:t>
      </w:r>
      <w:r>
        <w:rPr>
          <w:color w:val="000000"/>
          <w:sz w:val="28"/>
          <w:szCs w:val="28"/>
        </w:rPr>
        <w:t>има предприети</w:t>
      </w:r>
      <w:r w:rsidRPr="00D3154B">
        <w:rPr>
          <w:color w:val="000000"/>
          <w:sz w:val="28"/>
          <w:szCs w:val="28"/>
        </w:rPr>
        <w:t xml:space="preserve"> от жалбоподателя действия манифестира</w:t>
      </w:r>
      <w:r>
        <w:rPr>
          <w:color w:val="000000"/>
          <w:sz w:val="28"/>
          <w:szCs w:val="28"/>
        </w:rPr>
        <w:t>щи</w:t>
      </w:r>
      <w:r w:rsidRPr="00D3154B">
        <w:rPr>
          <w:color w:val="000000"/>
          <w:sz w:val="28"/>
          <w:szCs w:val="28"/>
        </w:rPr>
        <w:t xml:space="preserve"> ясно намеренията му и направения избор относно осъществяваната от него дейност - да изпълнява функциите си на публичната длъжност, за която е избран, а не да продължи такава в частна полза</w:t>
      </w:r>
      <w:r>
        <w:rPr>
          <w:color w:val="000000"/>
          <w:sz w:val="28"/>
          <w:szCs w:val="28"/>
        </w:rPr>
        <w:t xml:space="preserve"> или обратното</w:t>
      </w:r>
      <w:r w:rsidRPr="00D3154B">
        <w:rPr>
          <w:color w:val="000000"/>
          <w:sz w:val="28"/>
          <w:szCs w:val="28"/>
        </w:rPr>
        <w:t>.</w:t>
      </w:r>
    </w:p>
    <w:p w:rsidR="00D047D7" w:rsidRPr="00A97533" w:rsidRDefault="00D047D7" w:rsidP="00D047D7">
      <w:pPr>
        <w:shd w:val="clear" w:color="auto" w:fill="FFFFFF"/>
        <w:spacing w:line="360" w:lineRule="atLeast"/>
        <w:ind w:firstLine="720"/>
        <w:jc w:val="both"/>
        <w:rPr>
          <w:rFonts w:ascii="Arial" w:hAnsi="Arial" w:cs="Arial"/>
          <w:color w:val="212529"/>
        </w:rPr>
      </w:pPr>
      <w:r w:rsidRPr="00A97533">
        <w:rPr>
          <w:color w:val="212529"/>
          <w:sz w:val="28"/>
          <w:szCs w:val="28"/>
        </w:rPr>
        <w:t>В практиката на Конституционния съд институтът на несъвместимостта е очертан като съвкупност от уредени на конституционно или законово ниво забрани определена публична длъжност да бъде съвместявана с друга такава</w:t>
      </w:r>
      <w:r w:rsidRPr="00A97533">
        <w:rPr>
          <w:color w:val="212529"/>
          <w:sz w:val="28"/>
          <w:szCs w:val="28"/>
          <w:lang w:val="ru-RU"/>
        </w:rPr>
        <w:t> или</w:t>
      </w:r>
      <w:r w:rsidRPr="00A97533">
        <w:rPr>
          <w:color w:val="212529"/>
          <w:sz w:val="28"/>
          <w:szCs w:val="28"/>
        </w:rPr>
        <w:t> с длъжности и дейности, свързани с частен интерес на заемащия публичната длъжност, което осигурява „добросъвестно, независимо и безпристрастно осъществяване на властническите функции в</w:t>
      </w:r>
      <w:r>
        <w:rPr>
          <w:color w:val="212529"/>
          <w:sz w:val="28"/>
          <w:szCs w:val="28"/>
        </w:rPr>
        <w:t xml:space="preserve"> обществен интерес“. (Решение №3 от 2019 г. по </w:t>
      </w:r>
      <w:proofErr w:type="spellStart"/>
      <w:r>
        <w:rPr>
          <w:color w:val="212529"/>
          <w:sz w:val="28"/>
          <w:szCs w:val="28"/>
        </w:rPr>
        <w:t>к.д</w:t>
      </w:r>
      <w:proofErr w:type="spellEnd"/>
      <w:r>
        <w:rPr>
          <w:color w:val="212529"/>
          <w:sz w:val="28"/>
          <w:szCs w:val="28"/>
        </w:rPr>
        <w:t>. №</w:t>
      </w:r>
      <w:r w:rsidRPr="00A97533">
        <w:rPr>
          <w:color w:val="212529"/>
          <w:sz w:val="28"/>
          <w:szCs w:val="28"/>
        </w:rPr>
        <w:t xml:space="preserve">16/2018 г.). Несъвместимостта подчертава специфичното социално и правно качество на заемащите публична длъжност лица да действат от името на държавата и само в обществен интерес. Постигането на основната ѝ цел – да осигури безпристрастност и непредубеденост, е свързано с въвеждането на забрани да бъдат заемани други длъжности или да бъдат изпълнявани други дейности, докато лицето е на съответната публична служба. Тяхното установяване в Конституцията и в законите свидетелства, че такова съвместяване би нарушило независимостта и безпристрастността </w:t>
      </w:r>
      <w:r w:rsidRPr="00A97533">
        <w:rPr>
          <w:color w:val="212529"/>
          <w:sz w:val="28"/>
          <w:szCs w:val="28"/>
        </w:rPr>
        <w:lastRenderedPageBreak/>
        <w:t>на органите на държавната власт или би послужило за постигане на частни цели, което противоречи на изискването публичната длъжност да се изпълнява само в обществен интерес. По този начин чрез несъвместимостта се гарантира независимост при изпълнението на служебните задължения и се препятства извличането на ползи от лицето при изпълнение на заеманата от него длъжност.</w:t>
      </w:r>
    </w:p>
    <w:p w:rsidR="00D047D7" w:rsidRDefault="00D047D7" w:rsidP="00D047D7">
      <w:pPr>
        <w:ind w:firstLine="708"/>
        <w:jc w:val="both"/>
        <w:rPr>
          <w:sz w:val="28"/>
          <w:szCs w:val="28"/>
        </w:rPr>
      </w:pPr>
      <w:r w:rsidRPr="00D668E1">
        <w:rPr>
          <w:color w:val="000000"/>
          <w:sz w:val="28"/>
          <w:szCs w:val="28"/>
        </w:rPr>
        <w:t>При установяване на обстоятелствата по чл.3</w:t>
      </w:r>
      <w:r>
        <w:rPr>
          <w:color w:val="000000"/>
          <w:sz w:val="28"/>
          <w:szCs w:val="28"/>
        </w:rPr>
        <w:t>0</w:t>
      </w:r>
      <w:r w:rsidRPr="00D668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D668E1">
        <w:rPr>
          <w:color w:val="000000"/>
          <w:sz w:val="28"/>
          <w:szCs w:val="28"/>
        </w:rPr>
        <w:t>ал.4,</w:t>
      </w:r>
      <w:r>
        <w:rPr>
          <w:color w:val="000000"/>
          <w:sz w:val="28"/>
          <w:szCs w:val="28"/>
          <w:lang w:val="en-US"/>
        </w:rPr>
        <w:t xml:space="preserve"> </w:t>
      </w:r>
      <w:r w:rsidRPr="00D668E1">
        <w:rPr>
          <w:color w:val="000000"/>
          <w:sz w:val="28"/>
          <w:szCs w:val="28"/>
        </w:rPr>
        <w:t>т.4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предложение последно</w:t>
      </w:r>
      <w:r w:rsidRPr="00D668E1">
        <w:rPr>
          <w:color w:val="000000"/>
          <w:sz w:val="28"/>
          <w:szCs w:val="28"/>
        </w:rPr>
        <w:t xml:space="preserve"> от ЗМСМА ОИК действа при условията на обвързана компетентност и  единствено следва да констатира наличието на обстоятелствата, прекратяващи пълномощията на общинския съветник</w:t>
      </w:r>
      <w:r w:rsidRPr="00276E1B">
        <w:rPr>
          <w:sz w:val="28"/>
          <w:szCs w:val="28"/>
          <w:shd w:val="clear" w:color="auto" w:fill="FFFFFF"/>
        </w:rPr>
        <w:t>, без да е налице възможност за преценка от негова страна</w:t>
      </w:r>
      <w:r w:rsidRPr="00276E1B">
        <w:rPr>
          <w:rFonts w:ascii="Verdana" w:hAnsi="Verdana"/>
          <w:color w:val="565656"/>
          <w:sz w:val="21"/>
          <w:szCs w:val="21"/>
          <w:shd w:val="clear" w:color="auto" w:fill="FFFFFF"/>
        </w:rPr>
        <w:t xml:space="preserve"> </w:t>
      </w:r>
      <w:r w:rsidRPr="00276E1B">
        <w:rPr>
          <w:sz w:val="28"/>
          <w:szCs w:val="28"/>
          <w:shd w:val="clear" w:color="auto" w:fill="FFFFFF"/>
        </w:rPr>
        <w:t xml:space="preserve">В случая решението за предсрочно прекратяване пълномощията на общинския съветник не е взето по "преценка" на органа, а в изпълнение на императивна законова разпоредба. </w:t>
      </w:r>
      <w:r w:rsidRPr="00472CEF">
        <w:rPr>
          <w:color w:val="000000"/>
          <w:sz w:val="28"/>
          <w:szCs w:val="28"/>
          <w:shd w:val="clear" w:color="auto" w:fill="FFFFFF"/>
        </w:rPr>
        <w:t xml:space="preserve">С оглед на уредбата на </w:t>
      </w:r>
      <w:proofErr w:type="spellStart"/>
      <w:r w:rsidRPr="00472CEF">
        <w:rPr>
          <w:color w:val="000000"/>
          <w:sz w:val="28"/>
          <w:szCs w:val="28"/>
          <w:shd w:val="clear" w:color="auto" w:fill="FFFFFF"/>
        </w:rPr>
        <w:t>материалноправните</w:t>
      </w:r>
      <w:proofErr w:type="spellEnd"/>
      <w:r w:rsidRPr="00472CEF">
        <w:rPr>
          <w:color w:val="000000"/>
          <w:sz w:val="28"/>
          <w:szCs w:val="28"/>
          <w:shd w:val="clear" w:color="auto" w:fill="FFFFFF"/>
        </w:rPr>
        <w:t xml:space="preserve"> предпоставки за предсрочно прекратяване на пълномощията на общински съветник, законодателят е предвидил и различни процедурни правила, като конк</w:t>
      </w:r>
      <w:r>
        <w:rPr>
          <w:color w:val="000000"/>
          <w:sz w:val="28"/>
          <w:szCs w:val="28"/>
          <w:shd w:val="clear" w:color="auto" w:fill="FFFFFF"/>
        </w:rPr>
        <w:t>ретно в случаите по чл. 30, ал.4, т.</w:t>
      </w:r>
      <w:r w:rsidRPr="00472CEF">
        <w:rPr>
          <w:color w:val="000000"/>
          <w:sz w:val="28"/>
          <w:szCs w:val="28"/>
          <w:shd w:val="clear" w:color="auto" w:fill="FFFFFF"/>
        </w:rPr>
        <w:t>4</w:t>
      </w:r>
      <w:r w:rsidRPr="003428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предложение последно</w:t>
      </w:r>
      <w:r w:rsidRPr="00472CEF">
        <w:rPr>
          <w:color w:val="000000"/>
          <w:sz w:val="28"/>
          <w:szCs w:val="28"/>
          <w:shd w:val="clear" w:color="auto" w:fill="FFFFFF"/>
        </w:rPr>
        <w:t xml:space="preserve"> ЗМСМА, предсрочното прекратяване на пълномощията се </w:t>
      </w:r>
      <w:r>
        <w:rPr>
          <w:color w:val="000000"/>
          <w:sz w:val="28"/>
          <w:szCs w:val="28"/>
          <w:shd w:val="clear" w:color="auto" w:fill="FFFFFF"/>
        </w:rPr>
        <w:t>осъществява по реда на ал.7 на чл.</w:t>
      </w:r>
      <w:r w:rsidRPr="00472CEF">
        <w:rPr>
          <w:color w:val="000000"/>
          <w:sz w:val="28"/>
          <w:szCs w:val="28"/>
          <w:shd w:val="clear" w:color="auto" w:fill="FFFFFF"/>
        </w:rPr>
        <w:t xml:space="preserve">30 </w:t>
      </w: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Pr="00472CEF">
        <w:rPr>
          <w:color w:val="000000"/>
          <w:sz w:val="28"/>
          <w:szCs w:val="28"/>
          <w:shd w:val="clear" w:color="auto" w:fill="FFFFFF"/>
        </w:rPr>
        <w:t xml:space="preserve">ЗМСМА. Съгласно принципа за законност, </w:t>
      </w:r>
      <w:r>
        <w:rPr>
          <w:color w:val="000000"/>
          <w:sz w:val="28"/>
          <w:szCs w:val="28"/>
          <w:shd w:val="clear" w:color="auto" w:fill="FFFFFF"/>
        </w:rPr>
        <w:t>предвиден с разпоредбата на чл.4, ал.</w:t>
      </w:r>
      <w:r w:rsidRPr="00472CEF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от</w:t>
      </w:r>
      <w:r w:rsidRPr="00472CEF">
        <w:rPr>
          <w:color w:val="000000"/>
          <w:sz w:val="28"/>
          <w:szCs w:val="28"/>
          <w:shd w:val="clear" w:color="auto" w:fill="FFFFFF"/>
        </w:rPr>
        <w:t xml:space="preserve"> АПК, административният орган следва да действа в рамките на правомощията си, установени о</w:t>
      </w:r>
      <w:r>
        <w:rPr>
          <w:color w:val="000000"/>
          <w:sz w:val="28"/>
          <w:szCs w:val="28"/>
          <w:shd w:val="clear" w:color="auto" w:fill="FFFFFF"/>
        </w:rPr>
        <w:t>т закона. Нормата на чл.30, ал.</w:t>
      </w:r>
      <w:r w:rsidRPr="00472CEF">
        <w:rPr>
          <w:color w:val="000000"/>
          <w:sz w:val="28"/>
          <w:szCs w:val="28"/>
          <w:shd w:val="clear" w:color="auto" w:fill="FFFFFF"/>
        </w:rPr>
        <w:t>7 ЗМСМА е ясна и разпорежда точно дължимото действие на административния орган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147DE" w:rsidRPr="00B61852" w:rsidRDefault="002147DE" w:rsidP="002147DE">
      <w:pPr>
        <w:ind w:firstLine="708"/>
        <w:jc w:val="both"/>
        <w:rPr>
          <w:sz w:val="28"/>
          <w:szCs w:val="28"/>
          <w:lang w:val="en-US"/>
        </w:rPr>
      </w:pPr>
      <w:r w:rsidRPr="004A1532">
        <w:rPr>
          <w:sz w:val="28"/>
          <w:szCs w:val="28"/>
          <w:shd w:val="clear" w:color="auto" w:fill="FFFFFF"/>
        </w:rPr>
        <w:t>В своята съдебна практика Върховният административен съд последователно поддържа становището, какъвто е и настоящият случай, че е достатъчно да е налице формално нарушение на посочената разпоредба</w:t>
      </w:r>
      <w:r>
        <w:rPr>
          <w:sz w:val="28"/>
          <w:szCs w:val="28"/>
          <w:shd w:val="clear" w:color="auto" w:fill="FFFFFF"/>
          <w:lang w:val="en-US"/>
        </w:rPr>
        <w:t>(</w:t>
      </w:r>
      <w:hyperlink r:id="rId8" w:anchor="p37457775" w:tgtFrame="_blank" w:history="1">
        <w:r w:rsidRPr="002147DE">
          <w:rPr>
            <w:rStyle w:val="a6"/>
            <w:color w:val="auto"/>
            <w:sz w:val="28"/>
            <w:szCs w:val="28"/>
          </w:rPr>
          <w:t>чл.30, ал.4, т.4, предложение последно от ЗМСМА</w:t>
        </w:r>
      </w:hyperlink>
      <w:r>
        <w:rPr>
          <w:sz w:val="28"/>
          <w:szCs w:val="28"/>
          <w:lang w:val="en-US"/>
        </w:rPr>
        <w:t>)</w:t>
      </w:r>
      <w:r w:rsidRPr="004A1532">
        <w:rPr>
          <w:sz w:val="28"/>
          <w:szCs w:val="28"/>
          <w:shd w:val="clear" w:color="auto" w:fill="FFFFFF"/>
        </w:rPr>
        <w:t xml:space="preserve">, водещо до възникване на съмнение в начина, по който се осъществяват </w:t>
      </w:r>
      <w:r>
        <w:rPr>
          <w:sz w:val="28"/>
          <w:szCs w:val="28"/>
          <w:shd w:val="clear" w:color="auto" w:fill="FFFFFF"/>
        </w:rPr>
        <w:t xml:space="preserve">съответните публични </w:t>
      </w:r>
      <w:proofErr w:type="spellStart"/>
      <w:r>
        <w:rPr>
          <w:sz w:val="28"/>
          <w:szCs w:val="28"/>
          <w:shd w:val="clear" w:color="auto" w:fill="FFFFFF"/>
        </w:rPr>
        <w:t>длъжности.</w:t>
      </w:r>
      <w:r w:rsidRPr="004A1532">
        <w:rPr>
          <w:sz w:val="28"/>
          <w:szCs w:val="28"/>
          <w:shd w:val="clear" w:color="auto" w:fill="FFFFFF"/>
        </w:rPr>
        <w:t>Законодателят</w:t>
      </w:r>
      <w:proofErr w:type="spellEnd"/>
      <w:r w:rsidRPr="004A1532">
        <w:rPr>
          <w:sz w:val="28"/>
          <w:szCs w:val="28"/>
          <w:shd w:val="clear" w:color="auto" w:fill="FFFFFF"/>
        </w:rPr>
        <w:t xml:space="preserve"> не изисква доказване на обстоятелството дали в действителност и как упражнените властнически правомощия са повлияли</w:t>
      </w:r>
      <w:r>
        <w:rPr>
          <w:sz w:val="28"/>
          <w:szCs w:val="28"/>
          <w:shd w:val="clear" w:color="auto" w:fill="FFFFFF"/>
          <w:lang w:val="en-US"/>
        </w:rPr>
        <w:t>.</w:t>
      </w:r>
    </w:p>
    <w:p w:rsidR="00D047D7" w:rsidRPr="00FF2B87" w:rsidRDefault="00D047D7" w:rsidP="00D047D7">
      <w:pPr>
        <w:jc w:val="both"/>
        <w:rPr>
          <w:sz w:val="28"/>
          <w:szCs w:val="28"/>
        </w:rPr>
      </w:pPr>
      <w:r w:rsidRPr="0040179C">
        <w:rPr>
          <w:b/>
          <w:sz w:val="28"/>
          <w:szCs w:val="28"/>
        </w:rPr>
        <w:t>УВАЖАЕМИ СЪДИИ ОТ ВЪРХОВЕН АДМИНИСТРАТИВЕН СЪД</w:t>
      </w:r>
      <w:r w:rsidRPr="00FF2B87">
        <w:rPr>
          <w:b/>
          <w:sz w:val="28"/>
          <w:szCs w:val="28"/>
        </w:rPr>
        <w:t>,</w:t>
      </w:r>
      <w:r w:rsidRPr="00FF2B87">
        <w:rPr>
          <w:sz w:val="28"/>
          <w:szCs w:val="28"/>
        </w:rPr>
        <w:t xml:space="preserve"> </w:t>
      </w:r>
    </w:p>
    <w:p w:rsidR="00D047D7" w:rsidRPr="00E93D0F" w:rsidRDefault="00D047D7" w:rsidP="00D047D7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7C6E0E">
        <w:rPr>
          <w:color w:val="000000"/>
          <w:sz w:val="28"/>
          <w:szCs w:val="28"/>
        </w:rPr>
        <w:t>Воден</w:t>
      </w:r>
      <w:r>
        <w:rPr>
          <w:color w:val="000000"/>
          <w:sz w:val="28"/>
          <w:szCs w:val="28"/>
        </w:rPr>
        <w:t>и</w:t>
      </w:r>
      <w:r w:rsidRPr="007C6E0E">
        <w:rPr>
          <w:color w:val="000000"/>
          <w:sz w:val="28"/>
          <w:szCs w:val="28"/>
        </w:rPr>
        <w:t xml:space="preserve"> от горните мотиви</w:t>
      </w:r>
      <w:r>
        <w:rPr>
          <w:color w:val="000000"/>
          <w:sz w:val="28"/>
          <w:szCs w:val="28"/>
        </w:rPr>
        <w:t xml:space="preserve"> и аргументите в решение </w:t>
      </w:r>
      <w:r w:rsidRPr="00FF2B87">
        <w:rPr>
          <w:color w:val="000000"/>
          <w:sz w:val="28"/>
          <w:szCs w:val="28"/>
        </w:rPr>
        <w:t>№261-МИ/13.02.2024</w:t>
      </w:r>
      <w:r>
        <w:rPr>
          <w:color w:val="000000"/>
          <w:sz w:val="28"/>
          <w:szCs w:val="28"/>
        </w:rPr>
        <w:t>г. на ОИК–</w:t>
      </w:r>
      <w:r w:rsidRPr="00FF2B87">
        <w:rPr>
          <w:color w:val="000000"/>
          <w:sz w:val="28"/>
          <w:szCs w:val="28"/>
        </w:rPr>
        <w:t>Плевен</w:t>
      </w:r>
      <w:r w:rsidRPr="007C6E0E">
        <w:rPr>
          <w:color w:val="000000"/>
          <w:sz w:val="28"/>
          <w:szCs w:val="28"/>
        </w:rPr>
        <w:t xml:space="preserve"> </w:t>
      </w:r>
      <w:r w:rsidRPr="00E93D0F">
        <w:rPr>
          <w:b/>
          <w:sz w:val="28"/>
          <w:szCs w:val="28"/>
        </w:rPr>
        <w:t xml:space="preserve">молим </w:t>
      </w:r>
      <w:r w:rsidRPr="00B65574">
        <w:rPr>
          <w:b/>
          <w:sz w:val="28"/>
          <w:szCs w:val="28"/>
        </w:rPr>
        <w:t>ДА ОТМЕНИТЕ</w:t>
      </w:r>
      <w:r>
        <w:rPr>
          <w:color w:val="000000"/>
          <w:sz w:val="28"/>
          <w:szCs w:val="28"/>
        </w:rPr>
        <w:t xml:space="preserve"> </w:t>
      </w:r>
      <w:r w:rsidRPr="00E93D0F">
        <w:rPr>
          <w:b/>
          <w:sz w:val="28"/>
          <w:szCs w:val="28"/>
        </w:rPr>
        <w:t>Решение №</w:t>
      </w:r>
      <w:r w:rsidRPr="00E93D0F">
        <w:rPr>
          <w:b/>
          <w:sz w:val="28"/>
          <w:szCs w:val="28"/>
          <w:lang w:val="en-US"/>
        </w:rPr>
        <w:t>993</w:t>
      </w:r>
      <w:r w:rsidRPr="00E93D0F">
        <w:rPr>
          <w:b/>
          <w:sz w:val="28"/>
          <w:szCs w:val="28"/>
        </w:rPr>
        <w:t>/</w:t>
      </w:r>
      <w:r w:rsidRPr="00E93D0F">
        <w:rPr>
          <w:b/>
          <w:sz w:val="28"/>
          <w:szCs w:val="28"/>
          <w:lang w:val="ru-RU"/>
        </w:rPr>
        <w:t>13</w:t>
      </w:r>
      <w:r w:rsidRPr="00E93D0F">
        <w:rPr>
          <w:b/>
          <w:sz w:val="28"/>
          <w:szCs w:val="28"/>
        </w:rPr>
        <w:t>.</w:t>
      </w:r>
      <w:r w:rsidRPr="00E93D0F">
        <w:rPr>
          <w:b/>
          <w:sz w:val="28"/>
          <w:szCs w:val="28"/>
          <w:lang w:val="ru-RU"/>
        </w:rPr>
        <w:t>03</w:t>
      </w:r>
      <w:r w:rsidRPr="00E93D0F">
        <w:rPr>
          <w:b/>
          <w:sz w:val="28"/>
          <w:szCs w:val="28"/>
        </w:rPr>
        <w:t>.2024г.</w:t>
      </w:r>
      <w:r w:rsidRPr="00E93D0F">
        <w:rPr>
          <w:b/>
          <w:sz w:val="28"/>
          <w:szCs w:val="28"/>
          <w:lang w:val="ru-RU"/>
        </w:rPr>
        <w:t xml:space="preserve">, </w:t>
      </w:r>
      <w:r w:rsidRPr="00E93D0F">
        <w:rPr>
          <w:b/>
          <w:sz w:val="28"/>
          <w:szCs w:val="28"/>
        </w:rPr>
        <w:t xml:space="preserve"> постановено по  адм. дело №227/2024г. по описа на  </w:t>
      </w:r>
      <w:proofErr w:type="spellStart"/>
      <w:r w:rsidRPr="00E93D0F">
        <w:rPr>
          <w:b/>
          <w:sz w:val="28"/>
          <w:szCs w:val="28"/>
          <w:lang w:val="ru-RU"/>
        </w:rPr>
        <w:t>Административен</w:t>
      </w:r>
      <w:proofErr w:type="spellEnd"/>
      <w:r w:rsidRPr="00E93D0F">
        <w:rPr>
          <w:b/>
          <w:sz w:val="28"/>
          <w:szCs w:val="28"/>
          <w:lang w:val="ru-RU"/>
        </w:rPr>
        <w:t xml:space="preserve"> </w:t>
      </w:r>
      <w:proofErr w:type="spellStart"/>
      <w:r w:rsidRPr="00E93D0F">
        <w:rPr>
          <w:b/>
          <w:sz w:val="28"/>
          <w:szCs w:val="28"/>
          <w:lang w:val="ru-RU"/>
        </w:rPr>
        <w:t>съд</w:t>
      </w:r>
      <w:proofErr w:type="spellEnd"/>
      <w:r w:rsidRPr="00E93D0F">
        <w:rPr>
          <w:b/>
          <w:sz w:val="28"/>
          <w:szCs w:val="28"/>
          <w:lang w:val="ru-RU"/>
        </w:rPr>
        <w:t xml:space="preserve"> – </w:t>
      </w:r>
      <w:proofErr w:type="spellStart"/>
      <w:r w:rsidRPr="00E93D0F">
        <w:rPr>
          <w:b/>
          <w:sz w:val="28"/>
          <w:szCs w:val="28"/>
          <w:lang w:val="ru-RU"/>
        </w:rPr>
        <w:t>Плевен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незаконосъобразно</w:t>
      </w:r>
      <w:proofErr w:type="spellEnd"/>
      <w:r>
        <w:rPr>
          <w:sz w:val="28"/>
          <w:szCs w:val="28"/>
          <w:lang w:val="ru-RU"/>
        </w:rPr>
        <w:t xml:space="preserve"> и </w:t>
      </w:r>
      <w:r>
        <w:rPr>
          <w:color w:val="000000"/>
          <w:sz w:val="28"/>
          <w:szCs w:val="28"/>
        </w:rPr>
        <w:t xml:space="preserve">неправилно и съответно </w:t>
      </w:r>
      <w:r w:rsidRPr="000D292D">
        <w:rPr>
          <w:b/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 xml:space="preserve"> </w:t>
      </w:r>
      <w:r w:rsidRPr="00E93D0F">
        <w:rPr>
          <w:b/>
          <w:color w:val="000000"/>
          <w:sz w:val="28"/>
          <w:szCs w:val="28"/>
        </w:rPr>
        <w:t>потвърдите Решение №261-МИ/13.02.2024г. на ОИК – Плевен</w:t>
      </w:r>
      <w:r>
        <w:rPr>
          <w:color w:val="000000"/>
          <w:sz w:val="28"/>
          <w:szCs w:val="28"/>
        </w:rPr>
        <w:t>.</w:t>
      </w:r>
    </w:p>
    <w:p w:rsidR="009B302F" w:rsidRPr="00D54B1C" w:rsidRDefault="009B302F" w:rsidP="00A934C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lastRenderedPageBreak/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Гласуване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proofErr w:type="spellStart"/>
            <w:r w:rsidRPr="00D54B1C">
              <w:rPr>
                <w:color w:val="333333"/>
                <w:sz w:val="28"/>
                <w:szCs w:val="28"/>
              </w:rPr>
              <w:t>Верджиния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047D7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ПРОТИВ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Йорданка Иванова Димитрова -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D047D7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Евгения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Вескова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Светлана Маринова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ОТСЪСТВА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047D7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</w:tbl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r w:rsidRPr="00D54B1C">
        <w:rPr>
          <w:b/>
          <w:i/>
          <w:sz w:val="28"/>
          <w:szCs w:val="28"/>
        </w:rPr>
        <w:t xml:space="preserve">Гласували „ЗА” </w:t>
      </w:r>
      <w:r w:rsidR="004915D6">
        <w:rPr>
          <w:b/>
          <w:i/>
          <w:sz w:val="28"/>
          <w:szCs w:val="28"/>
        </w:rPr>
        <w:t>9</w:t>
      </w:r>
      <w:r w:rsidRPr="00D54B1C">
        <w:rPr>
          <w:b/>
          <w:i/>
          <w:sz w:val="28"/>
          <w:szCs w:val="28"/>
        </w:rPr>
        <w:t xml:space="preserve"> членове / Гласували „ПРОТИВ” – </w:t>
      </w:r>
      <w:r w:rsidR="004915D6">
        <w:rPr>
          <w:b/>
          <w:i/>
          <w:sz w:val="28"/>
          <w:szCs w:val="28"/>
        </w:rPr>
        <w:t>1</w:t>
      </w:r>
      <w:r w:rsidR="00796340">
        <w:rPr>
          <w:b/>
          <w:i/>
          <w:sz w:val="28"/>
          <w:szCs w:val="28"/>
        </w:rPr>
        <w:t xml:space="preserve"> член</w:t>
      </w: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9B302F" w:rsidRPr="00D54B1C" w:rsidRDefault="009B302F" w:rsidP="009B302F">
      <w:pPr>
        <w:ind w:right="49" w:firstLine="708"/>
        <w:jc w:val="both"/>
        <w:rPr>
          <w:sz w:val="28"/>
          <w:szCs w:val="28"/>
        </w:rPr>
      </w:pPr>
      <w:r w:rsidRPr="00D54B1C">
        <w:rPr>
          <w:sz w:val="28"/>
          <w:szCs w:val="28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D54B1C">
        <w:rPr>
          <w:sz w:val="28"/>
          <w:szCs w:val="28"/>
          <w:lang w:val="en-US"/>
        </w:rPr>
        <w:t>7:</w:t>
      </w:r>
      <w:r w:rsidRPr="00D54B1C">
        <w:rPr>
          <w:sz w:val="28"/>
          <w:szCs w:val="28"/>
        </w:rPr>
        <w:t>35 часа.</w:t>
      </w: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D54B1C" w:rsidP="009B302F">
      <w:pPr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D54B1C">
        <w:rPr>
          <w:b/>
          <w:sz w:val="28"/>
          <w:szCs w:val="28"/>
        </w:rPr>
        <w:t>Председател</w:t>
      </w:r>
      <w:r w:rsidR="009B302F" w:rsidRPr="00D54B1C">
        <w:rPr>
          <w:b/>
          <w:caps/>
          <w:sz w:val="28"/>
          <w:szCs w:val="28"/>
        </w:rPr>
        <w:t xml:space="preserve">: </w:t>
      </w:r>
    </w:p>
    <w:p w:rsidR="009B302F" w:rsidRPr="00D54B1C" w:rsidRDefault="00D54B1C" w:rsidP="009B30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B302F" w:rsidRPr="00D54B1C">
        <w:rPr>
          <w:sz w:val="28"/>
          <w:szCs w:val="28"/>
        </w:rPr>
        <w:t xml:space="preserve"> /Ярослав Димитров/</w:t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  <w:r w:rsidRPr="00D54B1C">
        <w:rPr>
          <w:sz w:val="28"/>
          <w:szCs w:val="28"/>
        </w:rPr>
        <w:t xml:space="preserve">                                                                      </w:t>
      </w:r>
    </w:p>
    <w:p w:rsidR="009B302F" w:rsidRPr="00D54B1C" w:rsidRDefault="00D54B1C" w:rsidP="009B302F">
      <w:pPr>
        <w:autoSpaceDE w:val="0"/>
        <w:autoSpaceDN w:val="0"/>
        <w:adjustRightInd w:val="0"/>
        <w:ind w:left="4248" w:firstLine="708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54B1C">
        <w:rPr>
          <w:b/>
          <w:sz w:val="28"/>
          <w:szCs w:val="28"/>
        </w:rPr>
        <w:t>Секретар:</w:t>
      </w:r>
    </w:p>
    <w:p w:rsidR="009B302F" w:rsidRPr="00D54B1C" w:rsidRDefault="009B302F" w:rsidP="009B302F">
      <w:pPr>
        <w:rPr>
          <w:sz w:val="28"/>
          <w:szCs w:val="28"/>
        </w:rPr>
      </w:pP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  <w:t xml:space="preserve">                  /Николай Яков/</w:t>
      </w:r>
    </w:p>
    <w:p w:rsidR="009B302F" w:rsidRPr="00D54B1C" w:rsidRDefault="009B302F" w:rsidP="009B302F">
      <w:pPr>
        <w:rPr>
          <w:sz w:val="28"/>
          <w:szCs w:val="28"/>
        </w:rPr>
      </w:pPr>
    </w:p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2F"/>
    <w:rsid w:val="002147DE"/>
    <w:rsid w:val="004915D6"/>
    <w:rsid w:val="00720E64"/>
    <w:rsid w:val="00745979"/>
    <w:rsid w:val="00796340"/>
    <w:rsid w:val="009B302F"/>
    <w:rsid w:val="009E0424"/>
    <w:rsid w:val="00A05428"/>
    <w:rsid w:val="00A934CF"/>
    <w:rsid w:val="00B54462"/>
    <w:rsid w:val="00D047D7"/>
    <w:rsid w:val="00D54B1C"/>
    <w:rsid w:val="00D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AB8165-EDF6-495E-8CEB-670A8C2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9B302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B302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rsid w:val="009B30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uiPriority w:val="99"/>
    <w:unhideWhenUsed/>
    <w:rsid w:val="00D047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0E64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20E6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10071&amp;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apis.bg/p.php?i=491209&amp;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491209&amp;b=0" TargetMode="External"/><Relationship Id="rId5" Type="http://schemas.openxmlformats.org/officeDocument/2006/relationships/hyperlink" Target="https://web.apis.bg/p.php?i=491209&amp;b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eb.apis.bg/p.php?i=491209&amp;b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2024-03-20T16:13:00Z</cp:lastPrinted>
  <dcterms:created xsi:type="dcterms:W3CDTF">2024-03-20T16:16:00Z</dcterms:created>
  <dcterms:modified xsi:type="dcterms:W3CDTF">2024-03-20T16:16:00Z</dcterms:modified>
</cp:coreProperties>
</file>