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FA" w:rsidRPr="003E7A33" w:rsidRDefault="004258FA" w:rsidP="004258FA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 w:rsidRPr="003E7A33">
        <w:rPr>
          <w:b/>
          <w:lang w:val="en-US"/>
        </w:rPr>
        <w:t>9</w:t>
      </w:r>
      <w:r>
        <w:rPr>
          <w:b/>
        </w:rPr>
        <w:t>2</w:t>
      </w:r>
      <w:r w:rsidRPr="003E7A33">
        <w:rPr>
          <w:b/>
        </w:rPr>
        <w:t>/08.</w:t>
      </w:r>
      <w:r w:rsidRPr="003E7A33">
        <w:rPr>
          <w:b/>
          <w:lang w:val="ru-RU"/>
        </w:rPr>
        <w:t>0</w:t>
      </w:r>
      <w:r>
        <w:rPr>
          <w:b/>
          <w:lang w:val="ru-RU"/>
        </w:rPr>
        <w:t>5</w:t>
      </w:r>
      <w:r w:rsidRPr="003E7A33">
        <w:rPr>
          <w:b/>
        </w:rPr>
        <w:t>.2025г.</w:t>
      </w:r>
    </w:p>
    <w:p w:rsidR="004258FA" w:rsidRPr="003E7A33" w:rsidRDefault="004258FA" w:rsidP="004258FA">
      <w:pPr>
        <w:autoSpaceDE w:val="0"/>
        <w:autoSpaceDN w:val="0"/>
        <w:adjustRightInd w:val="0"/>
        <w:jc w:val="both"/>
      </w:pPr>
      <w:r w:rsidRPr="003E7A33">
        <w:t>от заседание на Общинска избирателна комисия Плевен, назначена от ЦИК с Решение  №2193-МИ от 04.09.2023 г., състояло се на 08.</w:t>
      </w:r>
      <w:r w:rsidRPr="003E7A33">
        <w:rPr>
          <w:lang w:val="ru-RU"/>
        </w:rPr>
        <w:t>0</w:t>
      </w:r>
      <w:r>
        <w:rPr>
          <w:lang w:val="ru-RU"/>
        </w:rPr>
        <w:t>5</w:t>
      </w:r>
      <w:r w:rsidRPr="003E7A33">
        <w:t xml:space="preserve">.2025г. от 17,15 часа  в гр. Плевен, ул. „Димитър Константинов” 23Б, ет.2 </w:t>
      </w:r>
    </w:p>
    <w:p w:rsidR="004258FA" w:rsidRPr="003E7A33" w:rsidRDefault="004258FA" w:rsidP="004258FA">
      <w:pPr>
        <w:autoSpaceDE w:val="0"/>
        <w:autoSpaceDN w:val="0"/>
        <w:adjustRightInd w:val="0"/>
        <w:rPr>
          <w:lang w:val="ru-RU"/>
        </w:rPr>
      </w:pPr>
    </w:p>
    <w:p w:rsidR="004258FA" w:rsidRPr="003E7A33" w:rsidRDefault="004258FA" w:rsidP="004258FA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4258FA" w:rsidRPr="003E7A33" w:rsidRDefault="004258FA" w:rsidP="004258FA">
      <w:pPr>
        <w:rPr>
          <w:b/>
          <w:lang w:val="ru-RU"/>
        </w:rPr>
      </w:pPr>
      <w:r w:rsidRPr="003E7A33">
        <w:t xml:space="preserve">Отсъстващи: </w:t>
      </w:r>
      <w:r w:rsidRPr="003E7A33">
        <w:rPr>
          <w:b/>
        </w:rPr>
        <w:t xml:space="preserve">0 члена </w:t>
      </w:r>
      <w:r w:rsidRPr="003E7A33">
        <w:t>на ОИК – Плевен</w:t>
      </w:r>
    </w:p>
    <w:p w:rsidR="004258FA" w:rsidRPr="003E7A33" w:rsidRDefault="004258FA" w:rsidP="004258FA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4258FA" w:rsidRPr="003E7A33" w:rsidRDefault="004258FA" w:rsidP="004258FA">
      <w:pPr>
        <w:autoSpaceDE w:val="0"/>
        <w:autoSpaceDN w:val="0"/>
        <w:adjustRightInd w:val="0"/>
        <w:jc w:val="both"/>
        <w:rPr>
          <w:lang w:val="ru-RU"/>
        </w:rPr>
      </w:pPr>
    </w:p>
    <w:p w:rsidR="004258FA" w:rsidRPr="003E7A33" w:rsidRDefault="004258FA" w:rsidP="004258FA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4258FA" w:rsidRPr="007E29E9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proofErr w:type="spellStart"/>
      <w:r w:rsidRPr="004258FA">
        <w:t>ОТНОСНО:Определение</w:t>
      </w:r>
      <w:proofErr w:type="spellEnd"/>
      <w:r w:rsidRPr="004258FA">
        <w:t xml:space="preserve"> с №1502/2</w:t>
      </w:r>
      <w:r w:rsidR="00FD5C5E">
        <w:t>3</w:t>
      </w:r>
      <w:r w:rsidRPr="004258FA">
        <w:t>.0</w:t>
      </w:r>
      <w:r w:rsidR="00FD5C5E">
        <w:t>4</w:t>
      </w:r>
      <w:r w:rsidRPr="004258FA">
        <w:t>.2025г. на Административен съд Плевен (вх.№611/05.05.2025г. на ОИК-Плевен) за изменение на Решение №761/24.02.2025г. на Административен съд–Плевен, постановено по адм. дело №260/2024г. по описа на Административен съд – Плевен</w:t>
      </w:r>
    </w:p>
    <w:p w:rsidR="004258FA" w:rsidRPr="003E7A33" w:rsidRDefault="004258FA" w:rsidP="004258FA">
      <w:pPr>
        <w:pStyle w:val="resh-title"/>
        <w:shd w:val="clear" w:color="auto" w:fill="FFFFFF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4258FA" w:rsidRPr="003E7A33" w:rsidRDefault="004258FA" w:rsidP="004258FA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4258FA" w:rsidRPr="003E7A33" w:rsidRDefault="004258FA" w:rsidP="004258FA">
      <w:pPr>
        <w:ind w:right="49"/>
        <w:jc w:val="both"/>
        <w:rPr>
          <w:b/>
          <w:color w:val="000000"/>
          <w:u w:val="single"/>
        </w:rPr>
      </w:pPr>
    </w:p>
    <w:p w:rsidR="004258FA" w:rsidRPr="003E7A33" w:rsidRDefault="004258FA" w:rsidP="004258FA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4258FA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proofErr w:type="spellStart"/>
      <w:r w:rsidRPr="004258FA">
        <w:t>ОТНОСНО:Определение</w:t>
      </w:r>
      <w:proofErr w:type="spellEnd"/>
      <w:r w:rsidRPr="004258FA">
        <w:t xml:space="preserve"> с №1502/2</w:t>
      </w:r>
      <w:r w:rsidR="00FD5C5E">
        <w:t>3</w:t>
      </w:r>
      <w:r w:rsidRPr="004258FA">
        <w:t>.0</w:t>
      </w:r>
      <w:r w:rsidR="00FD5C5E">
        <w:t>4</w:t>
      </w:r>
      <w:r w:rsidRPr="004258FA">
        <w:t>.2025г. на Административен съд Плевен (вх.№611/05.05.2025г. на ОИК-Плевен) за изменение на Решение №761/24.02.2025г. на Административен съд–Плевен, постановено по адм. дело №260/2024г. по описа на Административен съд – Плевен</w:t>
      </w: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258FA">
        <w:t>Постъпило е писмо, съдържащо</w:t>
      </w:r>
      <w:r w:rsidRPr="004258FA">
        <w:rPr>
          <w:i/>
        </w:rPr>
        <w:t xml:space="preserve"> </w:t>
      </w:r>
      <w:r w:rsidRPr="004258FA">
        <w:t>Определение с №1502/2</w:t>
      </w:r>
      <w:r w:rsidR="00FD5C5E">
        <w:t>3</w:t>
      </w:r>
      <w:r w:rsidRPr="004258FA">
        <w:t>.0</w:t>
      </w:r>
      <w:r w:rsidR="00FD5C5E">
        <w:t>4</w:t>
      </w:r>
      <w:r w:rsidRPr="004258FA">
        <w:t>.2025г. на Административен съд Плевен (вх.№611/05.05.2025г. на ОИК-Плевен) за изменение на Решение №761/24.02.2025г. на Административен съд–Плевен, постановено по адм. дело №260/2024г. по описа на Административен съд – Плевен.</w:t>
      </w: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258FA">
        <w:t>След запознаване с текста на Определение с №1502/24.0</w:t>
      </w:r>
      <w:r w:rsidR="00FD5C5E">
        <w:t>4</w:t>
      </w:r>
      <w:r w:rsidRPr="004258FA">
        <w:t>.2025г. на Административен съд Плевен и обсъждане на материалите по преписката ОИК–Плевен намира, че следва да бъде изготвена мотивирана касационна жалба до Върховен административен съд за обжалване на същото.</w:t>
      </w: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258FA">
        <w:t xml:space="preserve">С оглед на горе изложеното и на основание раздел I, т.1, </w:t>
      </w:r>
      <w:proofErr w:type="spellStart"/>
      <w:r w:rsidRPr="004258FA">
        <w:t>бук.,,ж</w:t>
      </w:r>
      <w:proofErr w:type="spellEnd"/>
      <w:r w:rsidRPr="004258FA">
        <w:t>” от Решение №2902–МИ/16.11.2023г. на ЦИК, Общинската избирателна комисия –Плевен</w:t>
      </w: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</w:pPr>
      <w:r w:rsidRPr="004258FA">
        <w:rPr>
          <w:rStyle w:val="a5"/>
        </w:rPr>
        <w:t>                                                          РЕШИ:</w:t>
      </w: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</w:pPr>
      <w:r w:rsidRPr="004258FA">
        <w:t>  </w:t>
      </w:r>
      <w:r w:rsidRPr="004258FA">
        <w:tab/>
        <w:t>Да се изготви и представи Касационна жалба срещу Определение с №1502/2</w:t>
      </w:r>
      <w:r w:rsidR="00FD5C5E">
        <w:t>3</w:t>
      </w:r>
      <w:r w:rsidRPr="004258FA">
        <w:t>.0</w:t>
      </w:r>
      <w:r w:rsidR="00FD5C5E">
        <w:t>4</w:t>
      </w:r>
      <w:r w:rsidRPr="004258FA">
        <w:t>.2025г. на Административен съд Плевен (вх.№611/05.05.2025г. на ОИК-Плевен) за изменение на Решение №761/24.02.2025г. на Административен съд–Плевен, постановено по адм. дело №260/2024г. по описа на Административен съд – Плевен поместена в приложение, което е неразделна част от това решение. </w:t>
      </w: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</w:pPr>
      <w:r w:rsidRPr="004258FA">
        <w:t>        Решението може да се обжалва пред ЦИК в 3-дневен срок от обявяването му.</w:t>
      </w:r>
    </w:p>
    <w:p w:rsidR="004258FA" w:rsidRPr="004258FA" w:rsidRDefault="004258FA" w:rsidP="004258FA">
      <w:pPr>
        <w:spacing w:before="240" w:after="240"/>
        <w:ind w:right="2400"/>
        <w:jc w:val="both"/>
        <w:rPr>
          <w:b/>
        </w:rPr>
      </w:pPr>
      <w:r w:rsidRPr="004258FA">
        <w:rPr>
          <w:b/>
        </w:rPr>
        <w:t xml:space="preserve">ЧРЕЗ </w:t>
      </w:r>
    </w:p>
    <w:p w:rsidR="004258FA" w:rsidRPr="004258FA" w:rsidRDefault="004258FA" w:rsidP="004258FA">
      <w:pPr>
        <w:spacing w:before="240" w:after="240"/>
        <w:ind w:right="2400"/>
        <w:jc w:val="both"/>
        <w:rPr>
          <w:b/>
          <w:lang w:val="ru-RU"/>
        </w:rPr>
      </w:pPr>
      <w:r w:rsidRPr="004258FA">
        <w:rPr>
          <w:b/>
        </w:rPr>
        <w:t>АДМИНИСТРАТИВЕН СЪД ПЛЕВЕН</w:t>
      </w:r>
    </w:p>
    <w:p w:rsidR="004258FA" w:rsidRPr="004258FA" w:rsidRDefault="004258FA" w:rsidP="004258FA">
      <w:pPr>
        <w:spacing w:before="240" w:after="240"/>
        <w:ind w:right="2400"/>
        <w:rPr>
          <w:b/>
        </w:rPr>
      </w:pPr>
      <w:r w:rsidRPr="004258FA">
        <w:rPr>
          <w:b/>
        </w:rPr>
        <w:t xml:space="preserve">ДО </w:t>
      </w:r>
    </w:p>
    <w:p w:rsidR="004258FA" w:rsidRPr="004258FA" w:rsidRDefault="004258FA" w:rsidP="004258FA">
      <w:pPr>
        <w:spacing w:before="240" w:after="240"/>
        <w:ind w:right="2400"/>
        <w:rPr>
          <w:color w:val="000000"/>
          <w:u w:val="single"/>
        </w:rPr>
      </w:pPr>
      <w:r w:rsidRPr="004258FA">
        <w:rPr>
          <w:b/>
        </w:rPr>
        <w:t>ВЪРХОВЕН АДМИНИСТРАТИВЕН СЪД</w:t>
      </w:r>
    </w:p>
    <w:p w:rsidR="004258FA" w:rsidRPr="004258FA" w:rsidRDefault="004258FA" w:rsidP="004258FA">
      <w:pPr>
        <w:spacing w:before="240" w:after="240"/>
        <w:ind w:left="2124" w:right="2400" w:firstLine="708"/>
        <w:rPr>
          <w:b/>
          <w:color w:val="000000"/>
        </w:rPr>
      </w:pPr>
      <w:r w:rsidRPr="004258FA">
        <w:rPr>
          <w:b/>
        </w:rPr>
        <w:t>КАСАЦИОННА ЖАЛБА</w:t>
      </w:r>
      <w:r w:rsidRPr="004258FA">
        <w:rPr>
          <w:b/>
          <w:color w:val="000000"/>
        </w:rPr>
        <w:t xml:space="preserve"> </w:t>
      </w:r>
    </w:p>
    <w:p w:rsidR="001116C4" w:rsidRPr="004258FA" w:rsidRDefault="004258FA" w:rsidP="004258FA">
      <w:pPr>
        <w:keepNext/>
        <w:keepLines/>
        <w:spacing w:before="40" w:line="259" w:lineRule="auto"/>
        <w:outlineLvl w:val="1"/>
        <w:rPr>
          <w:b/>
          <w:color w:val="000000"/>
        </w:rPr>
      </w:pPr>
      <w:r w:rsidRPr="004258FA">
        <w:rPr>
          <w:rFonts w:eastAsiaTheme="majorEastAsia"/>
          <w:b/>
          <w:iCs/>
          <w:lang w:eastAsia="en-US"/>
        </w:rPr>
        <w:t xml:space="preserve">от </w:t>
      </w:r>
      <w:r w:rsidR="00CD533F" w:rsidRPr="004258FA">
        <w:rPr>
          <w:rFonts w:eastAsiaTheme="majorEastAsia"/>
          <w:b/>
          <w:iCs/>
          <w:lang w:eastAsia="en-US"/>
        </w:rPr>
        <w:t>ОИК – Плевен</w:t>
      </w:r>
      <w:r w:rsidR="00CD533F" w:rsidRPr="004258FA">
        <w:rPr>
          <w:rFonts w:eastAsiaTheme="majorEastAsia"/>
          <w:iCs/>
          <w:lang w:eastAsia="en-US"/>
        </w:rPr>
        <w:t xml:space="preserve">, с </w:t>
      </w:r>
      <w:proofErr w:type="spellStart"/>
      <w:r w:rsidR="00CD533F" w:rsidRPr="004258FA">
        <w:rPr>
          <w:rFonts w:eastAsiaTheme="majorEastAsia"/>
          <w:iCs/>
          <w:lang w:eastAsia="en-US"/>
        </w:rPr>
        <w:t>адрес:гр.Плевен</w:t>
      </w:r>
      <w:proofErr w:type="spellEnd"/>
      <w:r w:rsidR="00CD533F" w:rsidRPr="004258FA">
        <w:rPr>
          <w:rFonts w:eastAsiaTheme="majorEastAsia"/>
          <w:iCs/>
          <w:lang w:eastAsia="en-US"/>
        </w:rPr>
        <w:t xml:space="preserve">, </w:t>
      </w:r>
      <w:proofErr w:type="spellStart"/>
      <w:r w:rsidR="00CD533F" w:rsidRPr="004258FA">
        <w:rPr>
          <w:rFonts w:eastAsiaTheme="majorEastAsia"/>
          <w:iCs/>
          <w:lang w:eastAsia="en-US"/>
        </w:rPr>
        <w:t>ул</w:t>
      </w:r>
      <w:proofErr w:type="spellEnd"/>
      <w:r w:rsidR="00CD533F" w:rsidRPr="004258FA">
        <w:rPr>
          <w:rFonts w:eastAsiaTheme="majorEastAsia"/>
          <w:iCs/>
          <w:lang w:eastAsia="en-US"/>
        </w:rPr>
        <w:t>.,,</w:t>
      </w:r>
      <w:proofErr w:type="spellStart"/>
      <w:r w:rsidR="00CD533F" w:rsidRPr="004258FA">
        <w:rPr>
          <w:rFonts w:eastAsiaTheme="majorEastAsia"/>
          <w:iCs/>
          <w:lang w:eastAsia="en-US"/>
        </w:rPr>
        <w:t>Д.Константинов</w:t>
      </w:r>
      <w:proofErr w:type="spellEnd"/>
      <w:r w:rsidR="00CD533F" w:rsidRPr="004258FA">
        <w:rPr>
          <w:rFonts w:eastAsiaTheme="majorEastAsia"/>
          <w:iCs/>
          <w:lang w:eastAsia="en-US"/>
        </w:rPr>
        <w:t>” №23Б, ет.2-</w:t>
      </w:r>
      <w:r w:rsidR="00CD533F" w:rsidRPr="004258FA">
        <w:rPr>
          <w:rFonts w:eastAsiaTheme="majorEastAsia"/>
          <w:b/>
          <w:iCs/>
          <w:lang w:eastAsia="en-US"/>
        </w:rPr>
        <w:t>ответник по адм. дело №260/2024г. по описа на Административен съд – Плевен</w:t>
      </w:r>
    </w:p>
    <w:p w:rsidR="004258FA" w:rsidRPr="004258FA" w:rsidRDefault="004258FA" w:rsidP="004258FA">
      <w:pPr>
        <w:jc w:val="both"/>
      </w:pPr>
    </w:p>
    <w:p w:rsidR="004258FA" w:rsidRPr="004258FA" w:rsidRDefault="004258FA" w:rsidP="004258FA">
      <w:pPr>
        <w:shd w:val="clear" w:color="auto" w:fill="FFFFFF"/>
        <w:spacing w:after="150"/>
        <w:ind w:firstLine="708"/>
        <w:jc w:val="both"/>
      </w:pPr>
      <w:r w:rsidRPr="004258FA">
        <w:rPr>
          <w:b/>
        </w:rPr>
        <w:t>СРЕЩУ</w:t>
      </w:r>
      <w:r w:rsidRPr="004258FA">
        <w:rPr>
          <w:b/>
          <w:lang w:val="en-US"/>
        </w:rPr>
        <w:t>:</w:t>
      </w:r>
      <w:r w:rsidRPr="004258FA">
        <w:rPr>
          <w:b/>
          <w:u w:val="single"/>
        </w:rPr>
        <w:t>Определение с №1502/2</w:t>
      </w:r>
      <w:r w:rsidR="00FD5C5E">
        <w:rPr>
          <w:b/>
          <w:u w:val="single"/>
        </w:rPr>
        <w:t>3</w:t>
      </w:r>
      <w:r w:rsidRPr="004258FA">
        <w:rPr>
          <w:b/>
          <w:u w:val="single"/>
        </w:rPr>
        <w:t>.0</w:t>
      </w:r>
      <w:r w:rsidR="00FD5C5E">
        <w:rPr>
          <w:b/>
          <w:u w:val="single"/>
        </w:rPr>
        <w:t>4</w:t>
      </w:r>
      <w:r w:rsidRPr="004258FA">
        <w:rPr>
          <w:b/>
          <w:u w:val="single"/>
        </w:rPr>
        <w:t>.2025г. на Административен съд Плевен</w:t>
      </w:r>
      <w:r w:rsidRPr="004258FA">
        <w:rPr>
          <w:b/>
        </w:rPr>
        <w:t xml:space="preserve"> за изменение на Решение №761/24.02.2025г. на Административен съд–Плевен, постановено </w:t>
      </w:r>
      <w:r w:rsidRPr="004258FA">
        <w:rPr>
          <w:b/>
          <w:u w:val="single"/>
        </w:rPr>
        <w:t>по адм. дело №260/2024г. по описа на Административен съд – Плевен</w:t>
      </w:r>
    </w:p>
    <w:p w:rsidR="004258FA" w:rsidRPr="004258FA" w:rsidRDefault="004258FA" w:rsidP="004258FA">
      <w:pPr>
        <w:jc w:val="both"/>
      </w:pPr>
    </w:p>
    <w:p w:rsidR="004258FA" w:rsidRPr="004258FA" w:rsidRDefault="004258FA" w:rsidP="004258FA">
      <w:pPr>
        <w:ind w:firstLine="990"/>
        <w:jc w:val="both"/>
        <w:rPr>
          <w:b/>
        </w:rPr>
      </w:pPr>
      <w:r w:rsidRPr="004258FA">
        <w:rPr>
          <w:b/>
        </w:rPr>
        <w:t>УВАЖАЕМИ ВЪРХОВНИ АДМИНИСТРАТИВНИ СЪДИИ,</w:t>
      </w:r>
    </w:p>
    <w:p w:rsidR="004258FA" w:rsidRPr="004258FA" w:rsidRDefault="004258FA" w:rsidP="004258FA">
      <w:pPr>
        <w:ind w:firstLine="708"/>
        <w:jc w:val="both"/>
      </w:pPr>
      <w:r w:rsidRPr="004258FA">
        <w:t xml:space="preserve">След запознаване с текста на </w:t>
      </w:r>
      <w:r w:rsidRPr="004258FA">
        <w:rPr>
          <w:b/>
        </w:rPr>
        <w:t>Определение с №1502/2</w:t>
      </w:r>
      <w:r w:rsidR="00FD5C5E">
        <w:rPr>
          <w:b/>
        </w:rPr>
        <w:t>3</w:t>
      </w:r>
      <w:r w:rsidRPr="004258FA">
        <w:rPr>
          <w:b/>
        </w:rPr>
        <w:t>.0</w:t>
      </w:r>
      <w:r w:rsidR="00FD5C5E">
        <w:rPr>
          <w:b/>
        </w:rPr>
        <w:t>4</w:t>
      </w:r>
      <w:r w:rsidRPr="004258FA">
        <w:rPr>
          <w:b/>
        </w:rPr>
        <w:t>.2025г. на Административен съд Плевен</w:t>
      </w:r>
      <w:r w:rsidRPr="004258FA">
        <w:rPr>
          <w:lang w:val="en-US"/>
        </w:rPr>
        <w:t xml:space="preserve"> </w:t>
      </w:r>
      <w:r w:rsidRPr="004258FA">
        <w:t>и обсъждане на материалите по преписката, ОИК – Плевен намира, че</w:t>
      </w:r>
      <w:r w:rsidRPr="004258FA">
        <w:rPr>
          <w:color w:val="333333"/>
        </w:rPr>
        <w:t xml:space="preserve"> </w:t>
      </w:r>
      <w:r w:rsidRPr="004258FA">
        <w:rPr>
          <w:b/>
        </w:rPr>
        <w:t>Определение с №1502/2</w:t>
      </w:r>
      <w:r w:rsidR="00FD5C5E">
        <w:rPr>
          <w:b/>
        </w:rPr>
        <w:t>3</w:t>
      </w:r>
      <w:r w:rsidRPr="004258FA">
        <w:rPr>
          <w:b/>
        </w:rPr>
        <w:t>.0</w:t>
      </w:r>
      <w:r w:rsidR="00FD5C5E">
        <w:rPr>
          <w:b/>
        </w:rPr>
        <w:t>4</w:t>
      </w:r>
      <w:r w:rsidRPr="004258FA">
        <w:rPr>
          <w:b/>
        </w:rPr>
        <w:t>.2025г. на Административен съд Плевен за изменение на Решение №761/24.02.2025г. на Административен съд–</w:t>
      </w:r>
      <w:r w:rsidRPr="004258FA">
        <w:rPr>
          <w:b/>
        </w:rPr>
        <w:lastRenderedPageBreak/>
        <w:t>Плевен, постановено по адм. дело №260/2024г. по описа на Административен съд – Плевен</w:t>
      </w:r>
      <w:r w:rsidRPr="004258FA">
        <w:rPr>
          <w:b/>
          <w:lang w:val="en-US"/>
        </w:rPr>
        <w:t xml:space="preserve"> </w:t>
      </w:r>
      <w:r w:rsidRPr="004258FA">
        <w:rPr>
          <w:b/>
          <w:color w:val="222222"/>
        </w:rPr>
        <w:t xml:space="preserve">е неправилно и незаконосъобразно </w:t>
      </w:r>
      <w:r w:rsidRPr="004258FA">
        <w:t>с оглед следното:</w:t>
      </w:r>
    </w:p>
    <w:p w:rsidR="004258FA" w:rsidRPr="004258FA" w:rsidRDefault="004258FA" w:rsidP="004258FA">
      <w:pPr>
        <w:spacing w:before="100" w:beforeAutospacing="1" w:after="195"/>
        <w:ind w:firstLine="708"/>
        <w:jc w:val="both"/>
        <w:rPr>
          <w:lang w:val="en-US"/>
        </w:rPr>
      </w:pPr>
      <w:r w:rsidRPr="004258FA">
        <w:t xml:space="preserve">Видно от съдържанието, смисъла и значението на </w:t>
      </w:r>
      <w:r w:rsidRPr="004258FA">
        <w:rPr>
          <w:b/>
          <w:u w:val="single"/>
        </w:rPr>
        <w:t>МОТИВИТЕ на</w:t>
      </w:r>
      <w:r w:rsidRPr="004258FA">
        <w:rPr>
          <w:u w:val="single"/>
        </w:rPr>
        <w:t xml:space="preserve"> </w:t>
      </w:r>
      <w:r w:rsidRPr="004258FA">
        <w:rPr>
          <w:b/>
          <w:u w:val="single"/>
        </w:rPr>
        <w:t>Решение №761/24.02.2025г. на Административен съд–Плевен</w:t>
      </w:r>
      <w:r w:rsidRPr="004258FA">
        <w:rPr>
          <w:b/>
        </w:rPr>
        <w:t>, постановено по адм. дело №260/2024г. по описа на Административен съд – Плевен</w:t>
      </w:r>
      <w:r w:rsidRPr="004258FA">
        <w:rPr>
          <w:lang w:val="en-US"/>
        </w:rPr>
        <w:t>: …</w:t>
      </w:r>
      <w:r w:rsidRPr="004258FA">
        <w:rPr>
          <w:b/>
        </w:rPr>
        <w:t>,,</w:t>
      </w:r>
      <w:r w:rsidRPr="004258FA">
        <w:rPr>
          <w:color w:val="000000"/>
        </w:rPr>
        <w:t>съдът намира че подадената от жалбоподателя Георги  Славов</w:t>
      </w:r>
      <w:r w:rsidRPr="004258FA">
        <w:rPr>
          <w:b/>
          <w:color w:val="000000"/>
        </w:rPr>
        <w:t xml:space="preserve"> </w:t>
      </w:r>
      <w:r w:rsidRPr="004258FA">
        <w:rPr>
          <w:color w:val="000000"/>
        </w:rPr>
        <w:t xml:space="preserve">жалба е основателна </w:t>
      </w:r>
      <w:r w:rsidRPr="004258FA">
        <w:rPr>
          <w:b/>
          <w:color w:val="000000"/>
          <w:u w:val="single"/>
        </w:rPr>
        <w:t xml:space="preserve">и оспореното Решение № 226-МИ/30.10.2023г. на ОИК- Плевен </w:t>
      </w:r>
      <w:r w:rsidRPr="004258FA">
        <w:rPr>
          <w:color w:val="000000"/>
        </w:rPr>
        <w:t xml:space="preserve">за обявяване на окончателните резултати за избиране на общински съветници в Община Плевен и за определяне на избраните кандидати </w:t>
      </w:r>
      <w:r w:rsidRPr="004258FA">
        <w:rPr>
          <w:rFonts w:hint="eastAsia"/>
          <w:b/>
          <w:color w:val="000000"/>
          <w:u w:val="single"/>
        </w:rPr>
        <w:t>СЛЕДВА</w:t>
      </w:r>
      <w:r w:rsidRPr="004258FA">
        <w:rPr>
          <w:b/>
          <w:color w:val="000000"/>
          <w:u w:val="single"/>
        </w:rPr>
        <w:t xml:space="preserve"> </w:t>
      </w:r>
      <w:r w:rsidRPr="004258FA">
        <w:rPr>
          <w:rFonts w:hint="eastAsia"/>
          <w:b/>
          <w:color w:val="000000"/>
          <w:u w:val="single"/>
        </w:rPr>
        <w:t>ДА</w:t>
      </w:r>
      <w:r w:rsidRPr="004258FA">
        <w:rPr>
          <w:b/>
          <w:color w:val="000000"/>
          <w:u w:val="single"/>
        </w:rPr>
        <w:t xml:space="preserve"> </w:t>
      </w:r>
      <w:r w:rsidRPr="004258FA">
        <w:rPr>
          <w:rFonts w:hint="eastAsia"/>
          <w:b/>
          <w:color w:val="000000"/>
          <w:u w:val="single"/>
        </w:rPr>
        <w:t>БЪДЕ</w:t>
      </w:r>
      <w:r w:rsidRPr="004258FA">
        <w:rPr>
          <w:b/>
          <w:color w:val="000000"/>
          <w:u w:val="single"/>
        </w:rPr>
        <w:t xml:space="preserve"> </w:t>
      </w:r>
      <w:r w:rsidRPr="004258FA">
        <w:rPr>
          <w:rFonts w:hint="eastAsia"/>
          <w:b/>
          <w:color w:val="000000"/>
          <w:u w:val="single"/>
        </w:rPr>
        <w:t>ЧАСТИЧНО</w:t>
      </w:r>
      <w:r w:rsidRPr="004258FA">
        <w:rPr>
          <w:b/>
          <w:color w:val="000000"/>
          <w:u w:val="single"/>
        </w:rPr>
        <w:t xml:space="preserve"> </w:t>
      </w:r>
      <w:r w:rsidRPr="004258FA">
        <w:rPr>
          <w:rFonts w:hint="eastAsia"/>
          <w:b/>
          <w:color w:val="000000"/>
          <w:u w:val="single"/>
        </w:rPr>
        <w:t>ОТМЕНЕНО</w:t>
      </w:r>
      <w:r w:rsidRPr="004258FA">
        <w:rPr>
          <w:color w:val="000000"/>
        </w:rPr>
        <w:t xml:space="preserve">, </w:t>
      </w:r>
      <w:r w:rsidRPr="004258FA">
        <w:rPr>
          <w:rFonts w:hint="eastAsia"/>
          <w:b/>
          <w:color w:val="000000"/>
          <w:u w:val="single"/>
        </w:rPr>
        <w:t>В</w:t>
      </w:r>
      <w:r w:rsidRPr="004258FA">
        <w:rPr>
          <w:b/>
          <w:color w:val="000000"/>
          <w:u w:val="single"/>
        </w:rPr>
        <w:t xml:space="preserve"> </w:t>
      </w:r>
      <w:r w:rsidRPr="004258FA">
        <w:rPr>
          <w:rFonts w:hint="eastAsia"/>
          <w:b/>
          <w:color w:val="000000"/>
          <w:u w:val="single"/>
        </w:rPr>
        <w:t>ЧАСТТА</w:t>
      </w:r>
      <w:r w:rsidRPr="004258FA">
        <w:rPr>
          <w:color w:val="000000"/>
        </w:rPr>
        <w:t xml:space="preserve"> </w:t>
      </w:r>
      <w:r w:rsidRPr="004258FA">
        <w:rPr>
          <w:b/>
          <w:color w:val="000000"/>
        </w:rPr>
        <w:t>за обявяване на разпределението на заявените преференции за</w:t>
      </w:r>
      <w:r w:rsidRPr="004258FA">
        <w:rPr>
          <w:color w:val="000000"/>
        </w:rPr>
        <w:t xml:space="preserve"> отделните кандидати по кандидатски листи на партиите, коалициите и местните коалиции, получили мандати, и </w:t>
      </w:r>
      <w:r w:rsidRPr="004258FA">
        <w:rPr>
          <w:b/>
          <w:color w:val="000000"/>
        </w:rPr>
        <w:t xml:space="preserve">подреждане на кандидатите в кандидатската листа на № 35 Бъдеще за родината, в която № 35 </w:t>
      </w:r>
      <w:proofErr w:type="spellStart"/>
      <w:r w:rsidRPr="004258FA">
        <w:rPr>
          <w:b/>
          <w:color w:val="000000"/>
        </w:rPr>
        <w:t>преф</w:t>
      </w:r>
      <w:proofErr w:type="spellEnd"/>
      <w:r w:rsidRPr="004258FA">
        <w:rPr>
          <w:b/>
          <w:color w:val="000000"/>
        </w:rPr>
        <w:t xml:space="preserve">. 103 е посочен с резултат 313, а № 35 преф.112 е посочен с резултат 298, вместо за № 35 </w:t>
      </w:r>
      <w:proofErr w:type="spellStart"/>
      <w:r w:rsidRPr="004258FA">
        <w:rPr>
          <w:b/>
          <w:color w:val="000000"/>
        </w:rPr>
        <w:t>преф</w:t>
      </w:r>
      <w:proofErr w:type="spellEnd"/>
      <w:r w:rsidRPr="004258FA">
        <w:rPr>
          <w:b/>
          <w:color w:val="000000"/>
        </w:rPr>
        <w:t>. 103-308 гласа и за № 35, преф.112 -308</w:t>
      </w:r>
      <w:r w:rsidRPr="004258FA">
        <w:rPr>
          <w:color w:val="000000"/>
        </w:rPr>
        <w:t>.</w:t>
      </w:r>
      <w:r w:rsidRPr="004258FA">
        <w:rPr>
          <w:b/>
          <w:color w:val="000000"/>
          <w:lang w:val="en-US"/>
        </w:rPr>
        <w:t>”</w:t>
      </w:r>
    </w:p>
    <w:p w:rsidR="004258FA" w:rsidRPr="004258FA" w:rsidRDefault="004258FA" w:rsidP="004258FA">
      <w:pPr>
        <w:spacing w:before="100" w:beforeAutospacing="1" w:after="195"/>
        <w:ind w:firstLine="708"/>
        <w:jc w:val="both"/>
        <w:rPr>
          <w:b/>
          <w:color w:val="000000"/>
        </w:rPr>
      </w:pPr>
      <w:r w:rsidRPr="004258FA">
        <w:t xml:space="preserve">Видно от съдържанието, смисъла и значението  на </w:t>
      </w:r>
      <w:r w:rsidRPr="004258FA">
        <w:rPr>
          <w:b/>
          <w:u w:val="single"/>
        </w:rPr>
        <w:t>ДИСПОЗИТИВА на</w:t>
      </w:r>
      <w:r w:rsidRPr="004258FA">
        <w:t xml:space="preserve"> </w:t>
      </w:r>
      <w:r w:rsidRPr="004258FA">
        <w:rPr>
          <w:b/>
          <w:u w:val="single"/>
        </w:rPr>
        <w:t>Решение №761/24.02.2025г. на Административен съд–Плевен</w:t>
      </w:r>
      <w:r w:rsidRPr="004258FA">
        <w:rPr>
          <w:b/>
        </w:rPr>
        <w:t>, постановено по адм. дело №260/2024г. по описа на Административен съд – Плевен</w:t>
      </w:r>
      <w:r w:rsidRPr="004258FA">
        <w:rPr>
          <w:b/>
          <w:lang w:val="en-US"/>
        </w:rPr>
        <w:t xml:space="preserve">: </w:t>
      </w:r>
      <w:r w:rsidRPr="004258FA">
        <w:rPr>
          <w:b/>
        </w:rPr>
        <w:t xml:space="preserve">,, </w:t>
      </w:r>
      <w:r w:rsidRPr="004258FA">
        <w:rPr>
          <w:b/>
          <w:color w:val="000000"/>
          <w:u w:val="single"/>
        </w:rPr>
        <w:t>ОТМЕНЯ Решение № 226-МИ/30.10.2023г. на ОИК- Плевен</w:t>
      </w:r>
      <w:r w:rsidRPr="004258FA">
        <w:rPr>
          <w:b/>
          <w:color w:val="000000"/>
        </w:rPr>
        <w:t xml:space="preserve"> за обявяване на окончателните резултати за избиране на общински съветници в Община Плевен и за определяне на избраните кандидати, </w:t>
      </w:r>
      <w:r w:rsidRPr="004258FA">
        <w:rPr>
          <w:b/>
          <w:color w:val="000000"/>
          <w:u w:val="single"/>
        </w:rPr>
        <w:t>В ЧАСТТА</w:t>
      </w:r>
      <w:r w:rsidRPr="004258FA">
        <w:rPr>
          <w:b/>
          <w:color w:val="000000"/>
        </w:rPr>
        <w:t xml:space="preserve"> за обявяване на разпределението на заявените преференции за отделните кандидати по кандидатски листи на партиите, коалициите и местните коалиции, получили мандати, и подреждане на кандидатите в кандидатската листа на № 35 Бъдеще за родината, в която № 35 </w:t>
      </w:r>
      <w:proofErr w:type="spellStart"/>
      <w:r w:rsidRPr="004258FA">
        <w:rPr>
          <w:b/>
          <w:color w:val="000000"/>
        </w:rPr>
        <w:t>преф</w:t>
      </w:r>
      <w:proofErr w:type="spellEnd"/>
      <w:r w:rsidRPr="004258FA">
        <w:rPr>
          <w:b/>
          <w:color w:val="000000"/>
        </w:rPr>
        <w:t xml:space="preserve">. 103 е посочен с резултат 313, а № 35 преф.112 е посочен с резултат 298, вместо за № 35 </w:t>
      </w:r>
      <w:proofErr w:type="spellStart"/>
      <w:r w:rsidRPr="004258FA">
        <w:rPr>
          <w:b/>
          <w:color w:val="000000"/>
        </w:rPr>
        <w:t>преф</w:t>
      </w:r>
      <w:proofErr w:type="spellEnd"/>
      <w:r w:rsidRPr="004258FA">
        <w:rPr>
          <w:b/>
          <w:color w:val="000000"/>
        </w:rPr>
        <w:t>. 103-308 гласа и за № 35, преф.112 - 308 гласа за изпълняване на процедурата по чл. 454 ал.4 от</w:t>
      </w:r>
      <w:r w:rsidRPr="004258FA">
        <w:rPr>
          <w:b/>
          <w:color w:val="000000"/>
          <w:lang w:val="en-US"/>
        </w:rPr>
        <w:t xml:space="preserve"> </w:t>
      </w:r>
      <w:r w:rsidRPr="004258FA">
        <w:rPr>
          <w:b/>
          <w:color w:val="000000"/>
        </w:rPr>
        <w:t>ИК.</w:t>
      </w:r>
      <w:r w:rsidRPr="004258FA">
        <w:rPr>
          <w:b/>
          <w:color w:val="000000"/>
          <w:u w:val="single"/>
        </w:rPr>
        <w:t>ВРЪЩА ПРЕПИСКАТА НА ОИК – Плевен</w:t>
      </w:r>
      <w:r w:rsidRPr="004258FA">
        <w:rPr>
          <w:b/>
          <w:color w:val="000000"/>
        </w:rPr>
        <w:t xml:space="preserve">, за обявяване на действителния резултат </w:t>
      </w:r>
      <w:r w:rsidRPr="004258FA">
        <w:rPr>
          <w:b/>
          <w:color w:val="000000"/>
          <w:u w:val="single"/>
        </w:rPr>
        <w:t>ПО ОТНОШЕНИЕ НА ГЕОРГИ  СПАСОВ СЛАВОВ И ВЛАДИСЛАВ ДИМИТРОВ МОНОВ</w:t>
      </w:r>
      <w:r w:rsidRPr="004258FA">
        <w:rPr>
          <w:b/>
          <w:color w:val="000000"/>
        </w:rPr>
        <w:t xml:space="preserve">, при спазване на указанията по тълкуването и прилагането на закона, дадени в мотивите на </w:t>
      </w:r>
      <w:proofErr w:type="spellStart"/>
      <w:r w:rsidRPr="004258FA">
        <w:rPr>
          <w:b/>
          <w:color w:val="000000"/>
        </w:rPr>
        <w:t>решението.ОСЪЖДА</w:t>
      </w:r>
      <w:proofErr w:type="spellEnd"/>
      <w:r w:rsidRPr="004258FA">
        <w:rPr>
          <w:b/>
          <w:color w:val="000000"/>
        </w:rPr>
        <w:t xml:space="preserve"> Централна избирателна комисия да заплати на Георги  Спасов Славов ********* сумата от 2592,30 лв., представляващи извършени по делото разноски за адвокатска защита и съдебна експертиза.</w:t>
      </w:r>
      <w:r w:rsidRPr="004258FA">
        <w:rPr>
          <w:b/>
          <w:color w:val="000000"/>
          <w:lang w:val="en-US"/>
        </w:rPr>
        <w:t>”</w:t>
      </w:r>
    </w:p>
    <w:p w:rsidR="004258FA" w:rsidRPr="004258FA" w:rsidRDefault="004258FA" w:rsidP="004258FA">
      <w:pPr>
        <w:ind w:firstLine="708"/>
        <w:jc w:val="both"/>
      </w:pPr>
      <w:r w:rsidRPr="004258FA">
        <w:t xml:space="preserve"> В българското право, разноските по съдебни дела, включително и административните дела, се регулират от Гражданския процесуален кодекс (ГПК) и </w:t>
      </w:r>
      <w:proofErr w:type="spellStart"/>
      <w:r w:rsidRPr="004258FA">
        <w:t>Административнопроцесуалния</w:t>
      </w:r>
      <w:proofErr w:type="spellEnd"/>
      <w:r w:rsidRPr="004258FA">
        <w:t xml:space="preserve"> кодекс (АПК). Когато искът бъде уважен изцяло или частично, ответникът е длъжен да възстанови на ищеца направените от него разноски за адвокатско възнаграждение и други разходи по делото, ако те са били необходими и уместни. Ако искът не бъде уважен, ищецът е длъжен да възстанови на ответника направените от него </w:t>
      </w:r>
      <w:proofErr w:type="spellStart"/>
      <w:r w:rsidRPr="004258FA">
        <w:t>разноски.Ако</w:t>
      </w:r>
      <w:proofErr w:type="spellEnd"/>
      <w:r w:rsidRPr="004258FA">
        <w:t xml:space="preserve"> искът бъде уважен частично, разноските се присъждат пропорционално на уважената и отхвърлената част от иска. </w:t>
      </w:r>
      <w:r w:rsidRPr="004258FA">
        <w:rPr>
          <w:rFonts w:eastAsiaTheme="minorHAnsi"/>
          <w:b/>
          <w:color w:val="000000"/>
          <w:shd w:val="clear" w:color="auto" w:fill="FFFFFF"/>
          <w:lang w:eastAsia="en-US"/>
        </w:rPr>
        <w:t>Разноските следват спора по същество и се възлагат в зависимост от решаването му</w:t>
      </w:r>
      <w:r w:rsidRPr="004258FA">
        <w:rPr>
          <w:rFonts w:eastAsiaTheme="minorHAnsi"/>
          <w:b/>
          <w:color w:val="000000"/>
          <w:shd w:val="clear" w:color="auto" w:fill="FFFFFF"/>
          <w:lang w:val="en-US" w:eastAsia="en-US"/>
        </w:rPr>
        <w:t>(</w:t>
      </w:r>
      <w:hyperlink r:id="rId4" w:history="1">
        <w:r w:rsidRPr="004258FA">
          <w:rPr>
            <w:rFonts w:eastAsiaTheme="minorHAnsi"/>
            <w:b/>
            <w:shd w:val="clear" w:color="auto" w:fill="FFFFFF"/>
            <w:lang w:eastAsia="en-US"/>
          </w:rPr>
          <w:t>Решение № 13178 от 23.10.2020 г. по адм. д. № 7264 / 2020 на Върховния административен съд</w:t>
        </w:r>
      </w:hyperlink>
      <w:r w:rsidRPr="004258FA">
        <w:rPr>
          <w:rFonts w:eastAsiaTheme="minorHAnsi"/>
          <w:b/>
          <w:shd w:val="clear" w:color="auto" w:fill="FFFFFF"/>
          <w:lang w:val="en-US" w:eastAsia="en-US"/>
        </w:rPr>
        <w:t>).</w:t>
      </w:r>
    </w:p>
    <w:p w:rsidR="004258FA" w:rsidRPr="004258FA" w:rsidRDefault="004258FA" w:rsidP="004258FA">
      <w:pPr>
        <w:spacing w:after="160" w:line="259" w:lineRule="auto"/>
        <w:ind w:firstLine="708"/>
        <w:jc w:val="both"/>
        <w:rPr>
          <w:b/>
        </w:rPr>
      </w:pPr>
      <w:r w:rsidRPr="004258FA">
        <w:rPr>
          <w:color w:val="000000"/>
        </w:rPr>
        <w:t xml:space="preserve">Направеното произнасяне </w:t>
      </w:r>
      <w:r w:rsidRPr="004258FA">
        <w:rPr>
          <w:b/>
          <w:color w:val="000000"/>
        </w:rPr>
        <w:t>в частта за разноските с</w:t>
      </w:r>
      <w:r w:rsidRPr="004258FA">
        <w:rPr>
          <w:color w:val="000000"/>
        </w:rPr>
        <w:t xml:space="preserve"> </w:t>
      </w:r>
      <w:r w:rsidRPr="004258FA">
        <w:rPr>
          <w:b/>
        </w:rPr>
        <w:t>Определение с №1502/2</w:t>
      </w:r>
      <w:r w:rsidR="00FD5C5E">
        <w:rPr>
          <w:b/>
        </w:rPr>
        <w:t>3</w:t>
      </w:r>
      <w:r w:rsidRPr="004258FA">
        <w:rPr>
          <w:b/>
        </w:rPr>
        <w:t>.0</w:t>
      </w:r>
      <w:r w:rsidR="00FD5C5E">
        <w:rPr>
          <w:b/>
        </w:rPr>
        <w:t>4</w:t>
      </w:r>
      <w:r w:rsidRPr="004258FA">
        <w:rPr>
          <w:b/>
        </w:rPr>
        <w:t xml:space="preserve">.2025г. на Административен съд Плевен </w:t>
      </w:r>
      <w:r w:rsidRPr="004258FA">
        <w:t>за изменение на Решение №761/24.02.2025г. на Административен съд–Плевен, постановено</w:t>
      </w:r>
      <w:r w:rsidRPr="004258FA">
        <w:rPr>
          <w:b/>
        </w:rPr>
        <w:t xml:space="preserve"> по адм. дело №260/2024г. по описа на Административен съд – Плевен категорично и драстично не е </w:t>
      </w:r>
      <w:r w:rsidRPr="004258FA">
        <w:rPr>
          <w:rFonts w:eastAsiaTheme="minorHAnsi"/>
          <w:b/>
          <w:color w:val="000000"/>
          <w:shd w:val="clear" w:color="auto" w:fill="FFFFFF"/>
          <w:lang w:eastAsia="en-US"/>
        </w:rPr>
        <w:t>обусловено от резултата при оспорването</w:t>
      </w:r>
      <w:r w:rsidRPr="004258FA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4258FA">
        <w:rPr>
          <w:b/>
        </w:rPr>
        <w:t xml:space="preserve">посочен с диспозитива на Решение №761/24.02.2025г. на Административен съд–Плевен,  </w:t>
      </w:r>
      <w:r w:rsidRPr="004258FA">
        <w:t>и като последица</w:t>
      </w:r>
      <w:r w:rsidRPr="004258FA">
        <w:rPr>
          <w:b/>
        </w:rPr>
        <w:t xml:space="preserve"> </w:t>
      </w:r>
      <w:r w:rsidRPr="004258FA">
        <w:rPr>
          <w:rFonts w:eastAsiaTheme="minorHAnsi"/>
          <w:b/>
          <w:color w:val="000000"/>
          <w:u w:val="single"/>
          <w:shd w:val="clear" w:color="auto" w:fill="FFFFFF"/>
          <w:lang w:eastAsia="en-US"/>
        </w:rPr>
        <w:t xml:space="preserve">правилата за </w:t>
      </w:r>
      <w:proofErr w:type="spellStart"/>
      <w:r w:rsidRPr="004258FA">
        <w:rPr>
          <w:rFonts w:eastAsiaTheme="minorHAnsi"/>
          <w:b/>
          <w:color w:val="000000"/>
          <w:u w:val="single"/>
          <w:shd w:val="clear" w:color="auto" w:fill="FFFFFF"/>
          <w:lang w:eastAsia="en-US"/>
        </w:rPr>
        <w:lastRenderedPageBreak/>
        <w:t>дължимост</w:t>
      </w:r>
      <w:proofErr w:type="spellEnd"/>
      <w:r w:rsidRPr="004258FA">
        <w:rPr>
          <w:rFonts w:eastAsiaTheme="minorHAnsi"/>
          <w:b/>
          <w:color w:val="000000"/>
          <w:u w:val="single"/>
          <w:shd w:val="clear" w:color="auto" w:fill="FFFFFF"/>
          <w:lang w:eastAsia="en-US"/>
        </w:rPr>
        <w:t xml:space="preserve"> на разноски</w:t>
      </w:r>
      <w:r w:rsidRPr="004258FA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4258FA">
        <w:rPr>
          <w:rFonts w:eastAsiaTheme="minorHAnsi"/>
          <w:b/>
          <w:color w:val="000000"/>
          <w:u w:val="single"/>
          <w:shd w:val="clear" w:color="auto" w:fill="FFFFFF"/>
          <w:lang w:eastAsia="en-US"/>
        </w:rPr>
        <w:t>са неправилно и незаконосъобразно интерпретирани, тълкувани и посочени в обжалваното определение</w:t>
      </w:r>
      <w:r w:rsidRPr="004258FA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4258FA" w:rsidRPr="004258FA" w:rsidRDefault="004258FA" w:rsidP="004258FA">
      <w:pPr>
        <w:spacing w:after="160" w:line="259" w:lineRule="auto"/>
        <w:ind w:firstLine="708"/>
        <w:jc w:val="both"/>
        <w:rPr>
          <w:b/>
        </w:rPr>
      </w:pPr>
      <w:r w:rsidRPr="004258FA">
        <w:rPr>
          <w:rFonts w:eastAsiaTheme="minorHAnsi"/>
          <w:b/>
          <w:iCs/>
          <w:lang w:eastAsia="en-US"/>
        </w:rPr>
        <w:t xml:space="preserve">Не е предвидена отговорност за разноските при частична отмяна на административния акт </w:t>
      </w:r>
      <w:r w:rsidRPr="004258FA">
        <w:rPr>
          <w:rFonts w:eastAsiaTheme="minorHAnsi"/>
          <w:b/>
          <w:iCs/>
          <w:lang w:val="en-US" w:eastAsia="en-US"/>
        </w:rPr>
        <w:t>(</w:t>
      </w:r>
      <w:r w:rsidRPr="004258FA">
        <w:rPr>
          <w:rFonts w:eastAsiaTheme="minorHAnsi"/>
          <w:b/>
          <w:iCs/>
          <w:lang w:eastAsia="en-US"/>
        </w:rPr>
        <w:t>каквото по своето съдържание, текст и смисъл е</w:t>
      </w:r>
      <w:r w:rsidRPr="004258FA">
        <w:rPr>
          <w:b/>
        </w:rPr>
        <w:t xml:space="preserve"> Решение №761/24.02.2025г. на Административен съд–Плевен, постановено по адм. дело №260/2024г. по описа на Административен съд – Плевен</w:t>
      </w:r>
      <w:r w:rsidRPr="004258FA">
        <w:rPr>
          <w:rFonts w:eastAsiaTheme="minorHAnsi"/>
          <w:b/>
          <w:iCs/>
          <w:lang w:val="en-US" w:eastAsia="en-US"/>
        </w:rPr>
        <w:t>)</w:t>
      </w:r>
      <w:r w:rsidRPr="004258FA">
        <w:rPr>
          <w:rFonts w:eastAsiaTheme="minorHAnsi"/>
          <w:b/>
          <w:iCs/>
          <w:lang w:eastAsia="en-US"/>
        </w:rPr>
        <w:t xml:space="preserve">.Липсва и </w:t>
      </w:r>
      <w:r w:rsidRPr="004258FA">
        <w:rPr>
          <w:rFonts w:eastAsiaTheme="minorHAnsi"/>
          <w:b/>
          <w:lang w:eastAsia="en-US"/>
        </w:rPr>
        <w:t xml:space="preserve">пълно доказване и уважаване на жалбите по причина в поведението на ответника поради което, разноските следва да останат в тежест на страните така, както са </w:t>
      </w:r>
      <w:proofErr w:type="spellStart"/>
      <w:r w:rsidRPr="004258FA">
        <w:rPr>
          <w:rFonts w:eastAsiaTheme="minorHAnsi"/>
          <w:b/>
          <w:lang w:eastAsia="en-US"/>
        </w:rPr>
        <w:t>направени.</w:t>
      </w:r>
      <w:r w:rsidRPr="004258FA">
        <w:rPr>
          <w:b/>
        </w:rPr>
        <w:t>Съдът</w:t>
      </w:r>
      <w:proofErr w:type="spellEnd"/>
      <w:r w:rsidRPr="004258FA">
        <w:rPr>
          <w:b/>
        </w:rPr>
        <w:t xml:space="preserve"> следва и може да постанови всяка от страните да поеме своите собствени разноски, ако прецени, че това е справедливо предвид обстоятелствата по делото.</w:t>
      </w:r>
    </w:p>
    <w:p w:rsidR="004258FA" w:rsidRPr="004258FA" w:rsidRDefault="004258FA" w:rsidP="004258FA">
      <w:pPr>
        <w:ind w:firstLine="990"/>
        <w:jc w:val="both"/>
        <w:rPr>
          <w:b/>
        </w:rPr>
      </w:pPr>
      <w:r w:rsidRPr="004258FA">
        <w:rPr>
          <w:b/>
        </w:rPr>
        <w:t>УВАЖАЕМИ ВЪРХОВНИ АДМИНИСТРАТИВНИ СЪДИИ,</w:t>
      </w:r>
    </w:p>
    <w:p w:rsidR="004258FA" w:rsidRPr="004258FA" w:rsidRDefault="004258FA" w:rsidP="004258FA">
      <w:pPr>
        <w:ind w:firstLine="990"/>
        <w:jc w:val="both"/>
        <w:rPr>
          <w:b/>
        </w:rPr>
      </w:pPr>
    </w:p>
    <w:p w:rsidR="004258FA" w:rsidRPr="004258FA" w:rsidRDefault="004258FA" w:rsidP="004258FA">
      <w:pPr>
        <w:spacing w:after="160" w:line="259" w:lineRule="auto"/>
        <w:ind w:firstLine="708"/>
        <w:jc w:val="both"/>
        <w:rPr>
          <w:rFonts w:eastAsiaTheme="minorHAnsi"/>
          <w:b/>
          <w:iCs/>
          <w:lang w:eastAsia="en-US"/>
        </w:rPr>
      </w:pPr>
      <w:r w:rsidRPr="004258FA">
        <w:rPr>
          <w:rFonts w:eastAsiaTheme="minorHAnsi"/>
          <w:b/>
          <w:iCs/>
          <w:lang w:eastAsia="en-US"/>
        </w:rPr>
        <w:t xml:space="preserve">С оглед всичко горепосочено, МОЛЯ ДА ОТМЕНИТЕ </w:t>
      </w:r>
      <w:r w:rsidRPr="004258FA">
        <w:rPr>
          <w:b/>
        </w:rPr>
        <w:t>Определение с №1502/2</w:t>
      </w:r>
      <w:r w:rsidR="00FD5C5E">
        <w:rPr>
          <w:b/>
        </w:rPr>
        <w:t>3</w:t>
      </w:r>
      <w:r w:rsidRPr="004258FA">
        <w:rPr>
          <w:b/>
        </w:rPr>
        <w:t>.0</w:t>
      </w:r>
      <w:r w:rsidR="00FD5C5E">
        <w:rPr>
          <w:b/>
        </w:rPr>
        <w:t>4</w:t>
      </w:r>
      <w:bookmarkStart w:id="0" w:name="_GoBack"/>
      <w:bookmarkEnd w:id="0"/>
      <w:r w:rsidRPr="004258FA">
        <w:rPr>
          <w:b/>
        </w:rPr>
        <w:t xml:space="preserve">.2025г. на Административен съд Плевен </w:t>
      </w:r>
      <w:r w:rsidRPr="004258FA">
        <w:t>за изменение на Решение №761/24.02.2025г. на Административен съд–Плевен, постановено</w:t>
      </w:r>
      <w:r w:rsidRPr="004258FA">
        <w:rPr>
          <w:b/>
        </w:rPr>
        <w:t xml:space="preserve"> по адм. дело №260/2024г. по описа на Административен съд – Плевен като </w:t>
      </w:r>
      <w:r w:rsidRPr="004258FA">
        <w:rPr>
          <w:b/>
          <w:color w:val="222222"/>
        </w:rPr>
        <w:t>НЕПРАВИЛНО И НЕЗАКОНОСЪОБРАЗНО.</w:t>
      </w:r>
    </w:p>
    <w:p w:rsidR="004258FA" w:rsidRPr="003E7A33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4258FA" w:rsidRPr="003E7A33" w:rsidRDefault="004258FA" w:rsidP="004258FA">
      <w:pPr>
        <w:ind w:right="49"/>
        <w:jc w:val="both"/>
        <w:rPr>
          <w:b/>
          <w:i/>
        </w:rPr>
      </w:pPr>
      <w:r w:rsidRPr="003E7A33">
        <w:rPr>
          <w:b/>
          <w:i/>
        </w:rPr>
        <w:lastRenderedPageBreak/>
        <w:t>Гласували „ЗА” 13  членове / Гласували „ПРОТИВ” - няма</w:t>
      </w:r>
    </w:p>
    <w:p w:rsidR="004258FA" w:rsidRPr="003E7A33" w:rsidRDefault="004258FA" w:rsidP="004258FA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>
        <w:t>4</w:t>
      </w:r>
      <w:r w:rsidRPr="003E7A33">
        <w:rPr>
          <w:lang w:val="en-US"/>
        </w:rPr>
        <w:t>0</w:t>
      </w:r>
      <w:r w:rsidRPr="003E7A33">
        <w:t xml:space="preserve"> часа.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4258FA" w:rsidRPr="003E7A33" w:rsidRDefault="004258FA" w:rsidP="004258FA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4258FA" w:rsidRPr="003E7A33" w:rsidRDefault="004258FA" w:rsidP="004258FA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</w:p>
    <w:p w:rsidR="004258FA" w:rsidRPr="003E7A33" w:rsidRDefault="004258FA" w:rsidP="004258F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E7A33">
        <w:t xml:space="preserve">         </w:t>
      </w:r>
      <w:r w:rsidRPr="003E7A33">
        <w:rPr>
          <w:b/>
        </w:rPr>
        <w:t>Секретар:</w:t>
      </w:r>
    </w:p>
    <w:p w:rsidR="004258FA" w:rsidRPr="003E7A33" w:rsidRDefault="004258FA" w:rsidP="004258FA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p w:rsidR="00B221A2" w:rsidRDefault="00B221A2"/>
    <w:sectPr w:rsidR="00B2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FA"/>
    <w:rsid w:val="004258FA"/>
    <w:rsid w:val="009E1157"/>
    <w:rsid w:val="00B221A2"/>
    <w:rsid w:val="00CD533F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C03C33-54EB-4F6D-ACE6-E72E26D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258FA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4258F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4258FA"/>
    <w:rPr>
      <w:b/>
      <w:bCs/>
    </w:rPr>
  </w:style>
  <w:style w:type="paragraph" w:customStyle="1" w:styleId="resh-title">
    <w:name w:val="resh-title"/>
    <w:basedOn w:val="a"/>
    <w:rsid w:val="004258F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CD533F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D533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%20NavigateDocument('1C40791331D6A10DC2258606002CE0E9');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2025-05-08T13:21:00Z</cp:lastPrinted>
  <dcterms:created xsi:type="dcterms:W3CDTF">2025-05-08T13:24:00Z</dcterms:created>
  <dcterms:modified xsi:type="dcterms:W3CDTF">2025-05-08T13:24:00Z</dcterms:modified>
</cp:coreProperties>
</file>