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5B1D8B88" w:rsidR="005C4C42" w:rsidRDefault="00046A24" w:rsidP="00046A24">
      <w:pPr>
        <w:pStyle w:val="a6"/>
        <w:numPr>
          <w:ilvl w:val="0"/>
          <w:numId w:val="4"/>
        </w:numPr>
        <w:ind w:right="49"/>
        <w:jc w:val="both"/>
      </w:pPr>
      <w:r>
        <w:t xml:space="preserve">Вземане на решение във връзка с </w:t>
      </w:r>
      <w:bookmarkStart w:id="0" w:name="_GoBack"/>
      <w:bookmarkEnd w:id="0"/>
      <w:r w:rsidRPr="00046A24">
        <w:t>Частна жалба с вх.№7392/30.12.2025г. на Административен съд Плевен (вх.№615/06.01.2026г. на ОИК-Плевен) против Определение №3880/18.06.2025г. на Адм. съд Плевен постановено по адм. дело №260/2024г. по описа на Административен съд – Плевен</w:t>
      </w: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46A24"/>
    <w:rsid w:val="00126BF4"/>
    <w:rsid w:val="00131FC0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0313E"/>
    <w:rsid w:val="00643185"/>
    <w:rsid w:val="00AD4C65"/>
    <w:rsid w:val="00CF0DF1"/>
    <w:rsid w:val="00D82346"/>
    <w:rsid w:val="00E832EF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2026-01-07T16:35:00Z</dcterms:created>
  <dcterms:modified xsi:type="dcterms:W3CDTF">2026-01-07T16:35:00Z</dcterms:modified>
</cp:coreProperties>
</file>